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C" w:rsidRDefault="00B1106C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>МИНИСТЕРСТВО ЭКОНОМИЧЕСКОГО РАЗВИТИЯ РОССИЙСКОЙ ФЕДЕРАЦИИ</w:t>
      </w: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27 декабря 2016 года N 846</w:t>
      </w:r>
    </w:p>
    <w:p w:rsidR="00B1106C" w:rsidRDefault="00B1106C">
      <w:pPr>
        <w:pStyle w:val="HEADERTEXT"/>
        <w:jc w:val="center"/>
        <w:rPr>
          <w:b/>
          <w:bCs/>
        </w:rPr>
      </w:pP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"kodeks://link/d?nd=456048786&amp;point=mark=000000000000000000000000000000000000000000000000006540IN"\o"’’Об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Минэкономразвития России от 27.12.2016 N 846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15.04.2017"</w:instrText>
      </w:r>
      <w:r w:rsidR="008D6FBB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Порядка рассмотрения декларации о характеристиках объекта недвижимости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, в том числе ее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Минэкономразвития России от 27.12.2016 N 846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15.04.2017"</w:instrText>
      </w:r>
      <w:r w:rsidR="008D6FBB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формы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B1106C" w:rsidRDefault="00B1106C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"kodeks://link/d?nd=420363376&amp;point=mark=000000000000000000000000000000000000000000000000007EA0KF"\o"’’О государственной кадастровой оценке (с изменениями на 29 июля 2017 года)’’</w:instrText>
      </w:r>
    </w:p>
    <w:p w:rsidR="00B1106C" w:rsidRDefault="00B1106C">
      <w:pPr>
        <w:pStyle w:val="FORMATTEXT"/>
        <w:ind w:firstLine="568"/>
        <w:jc w:val="both"/>
      </w:pPr>
      <w:r>
        <w:instrText>Федеральный закон от 03.07.2016 N 237-ФЗ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частью 4 статьи 12 Федерального закона от 3 июля 2016 г. N 237-ФЗ "О государственной кадастровой оценке"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2016, N 27, ст.4170) и </w:t>
      </w:r>
      <w:r>
        <w:fldChar w:fldCharType="begin"/>
      </w:r>
      <w:r>
        <w:instrText xml:space="preserve"> HYPERLINK "kodeks://link/d?nd=902105059&amp;point=mark=000000000000000000000000000000000000000000000000007D80K5"\o"’’О Министерстве экономического развития Российской Федерации (с изменениями на 24 сентября 2018 года)’’</w:instrText>
      </w:r>
    </w:p>
    <w:p w:rsidR="00B1106C" w:rsidRDefault="00B1106C">
      <w:pPr>
        <w:pStyle w:val="FORMATTEXT"/>
        <w:ind w:firstLine="568"/>
        <w:jc w:val="both"/>
      </w:pPr>
      <w:r>
        <w:instrText>Постановление Правительства РФ от 05.06.2008 N 437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действующая редакция (действ. с 04.10.2018)"</w:instrText>
      </w:r>
      <w:r>
        <w:fldChar w:fldCharType="separate"/>
      </w:r>
      <w:r>
        <w:rPr>
          <w:color w:val="0000AA"/>
          <w:u w:val="single"/>
        </w:rPr>
        <w:t>пунктом 1 Положения о Министерстве экономического развития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"kodeks://link/d?nd=902105059&amp;point=mark=000000000000000000000000000000000000000000000000007D20K3"\o"’’О Министерстве экономического развития Российской Федерации (с изменениями на 24 сентября 2018 года)’’</w:instrText>
      </w:r>
    </w:p>
    <w:p w:rsidR="00B1106C" w:rsidRDefault="00B1106C">
      <w:pPr>
        <w:pStyle w:val="FORMATTEXT"/>
        <w:ind w:firstLine="568"/>
        <w:jc w:val="both"/>
      </w:pPr>
      <w:r>
        <w:instrText>Постановление Правительства РФ от 05.06.2008 N 437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действующая редакция (действ. с 04.10.2018)"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5 июня 2008 г. N 437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24, ст.2867; 2009, N 19, ст.2344; 2010, N 21, ст.2602; N 41, ст.5240; N 45, ст.5860; 2011, N 17, ст.2411; N 36, ст.5149; N 43, ст.6079; 2012, N 27, ст.3766; N 52, ст.7491; 2013, N 35, ст.4514; 2014, N 21, ст.2712; N 40, ст.5426; 2015, N 46, ст.6377), 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jc w:val="both"/>
      </w:pPr>
      <w:r>
        <w:t xml:space="preserve">приказываю: </w:t>
      </w:r>
    </w:p>
    <w:p w:rsidR="00B1106C" w:rsidRDefault="00B1106C">
      <w:pPr>
        <w:pStyle w:val="FORMATTEXT"/>
        <w:ind w:firstLine="568"/>
        <w:jc w:val="both"/>
      </w:pPr>
      <w:r>
        <w:t>Утвердить прилагаемые: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а) Порядок рассмотрения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 о характеристиках объекта недвижимости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r>
        <w:fldChar w:fldCharType="begin"/>
      </w:r>
      <w:r>
        <w:instrText xml:space="preserve"> HYPERLINK "kodeks://link/d?nd=456048786&amp;point=mark=000000000000000000000000000000000000000000000000006540IN"\o"’’Об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приложение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>б) Форму декларации о характеристиках объекта недвижимости (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приложение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B1106C" w:rsidRDefault="00B1106C">
      <w:pPr>
        <w:pStyle w:val="FORMATTEXT"/>
        <w:jc w:val="right"/>
      </w:pPr>
      <w:r>
        <w:t>Министр</w:t>
      </w:r>
    </w:p>
    <w:p w:rsidR="00B1106C" w:rsidRDefault="00B1106C">
      <w:pPr>
        <w:pStyle w:val="FORMATTEXT"/>
        <w:jc w:val="right"/>
      </w:pPr>
      <w:r>
        <w:t>М.С.Орешкин</w:t>
      </w:r>
    </w:p>
    <w:p w:rsidR="00B1106C" w:rsidRDefault="00B1106C">
      <w:pPr>
        <w:pStyle w:val="FORMATTEXT"/>
      </w:pPr>
      <w:r>
        <w:t>     </w:t>
      </w:r>
    </w:p>
    <w:p w:rsidR="00B1106C" w:rsidRDefault="00B1106C">
      <w:pPr>
        <w:pStyle w:val="FORMATTEXT"/>
      </w:pPr>
      <w:r>
        <w:t>Зарегистрировано</w:t>
      </w:r>
    </w:p>
    <w:p w:rsidR="00B1106C" w:rsidRDefault="00B1106C">
      <w:pPr>
        <w:pStyle w:val="FORMATTEXT"/>
      </w:pPr>
      <w:r>
        <w:t>в Министерстве юстиции</w:t>
      </w:r>
    </w:p>
    <w:p w:rsidR="00B1106C" w:rsidRDefault="00B1106C">
      <w:pPr>
        <w:pStyle w:val="FORMATTEXT"/>
      </w:pPr>
      <w:r>
        <w:t>Российской Федерации</w:t>
      </w:r>
    </w:p>
    <w:p w:rsidR="00B1106C" w:rsidRDefault="00B1106C">
      <w:pPr>
        <w:pStyle w:val="FORMATTEXT"/>
      </w:pPr>
      <w:r>
        <w:t>3 апреля 2017 года,</w:t>
      </w:r>
    </w:p>
    <w:p w:rsidR="00B1106C" w:rsidRDefault="00B1106C">
      <w:pPr>
        <w:pStyle w:val="FORMATTEXT"/>
      </w:pPr>
      <w:r>
        <w:t xml:space="preserve">регистрационный N 46231 </w:t>
      </w:r>
    </w:p>
    <w:p w:rsidR="00B1106C" w:rsidRDefault="00B1106C">
      <w:pPr>
        <w:pStyle w:val="FORMATTEXT"/>
        <w:jc w:val="right"/>
      </w:pPr>
      <w:r>
        <w:t>     </w:t>
      </w:r>
    </w:p>
    <w:p w:rsidR="00B1106C" w:rsidRDefault="00B1106C">
      <w:pPr>
        <w:pStyle w:val="FORMATTEXT"/>
        <w:jc w:val="right"/>
      </w:pPr>
      <w:r>
        <w:t>     </w:t>
      </w:r>
    </w:p>
    <w:p w:rsidR="00B1106C" w:rsidRDefault="00B1106C">
      <w:pPr>
        <w:pStyle w:val="FORMATTEXT"/>
        <w:jc w:val="right"/>
      </w:pPr>
      <w:r>
        <w:t>Приложение N 1</w:t>
      </w:r>
    </w:p>
    <w:p w:rsidR="00B1106C" w:rsidRDefault="00B1106C">
      <w:pPr>
        <w:pStyle w:val="FORMATTEXT"/>
        <w:jc w:val="right"/>
      </w:pPr>
      <w:r>
        <w:t>к приказу</w:t>
      </w:r>
    </w:p>
    <w:p w:rsidR="00B1106C" w:rsidRDefault="00B1106C">
      <w:pPr>
        <w:pStyle w:val="FORMATTEXT"/>
        <w:jc w:val="right"/>
      </w:pPr>
      <w:r>
        <w:t> Минэкономразвития России</w:t>
      </w:r>
    </w:p>
    <w:p w:rsidR="00B1106C" w:rsidRDefault="00B1106C">
      <w:pPr>
        <w:pStyle w:val="FORMATTEXT"/>
        <w:jc w:val="right"/>
      </w:pPr>
      <w:r>
        <w:t>от 27 декабря 2016 года N 846</w:t>
      </w: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Порядок рассмотрения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Минэкономразвития России от 27.12.2016 N 846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15.04.2017"</w:instrText>
      </w:r>
      <w:r w:rsidR="008D6FBB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декларации о характеристиках объекта недвижимости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I. Общие положения </w:t>
      </w:r>
    </w:p>
    <w:p w:rsidR="00B1106C" w:rsidRDefault="00B1106C">
      <w:pPr>
        <w:pStyle w:val="FORMATTEXT"/>
        <w:ind w:firstLine="568"/>
        <w:jc w:val="both"/>
      </w:pPr>
      <w:r>
        <w:t xml:space="preserve">1. Настоящий Порядок устанавливает правила рассмотрения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 о характеристиках объекта недвижимости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2. Бюджетным учреждением рассматривается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поданная юридическим лицом и физическим лицом в случаях, предусмотренных </w:t>
      </w:r>
      <w:r>
        <w:fldChar w:fldCharType="begin"/>
      </w:r>
      <w:r>
        <w:instrText xml:space="preserve"> HYPERLINK "kodeks://link/d?nd=420363376&amp;point=mark=0000000000000000000000000000000000000000000000000064U0IK"\o"’’О государственной кадастровой оценке (с изменениями на 29 июля 2017 года)’’</w:instrText>
      </w:r>
    </w:p>
    <w:p w:rsidR="00B1106C" w:rsidRDefault="00B1106C">
      <w:pPr>
        <w:pStyle w:val="FORMATTEXT"/>
        <w:ind w:firstLine="568"/>
        <w:jc w:val="both"/>
      </w:pPr>
      <w:r>
        <w:instrText>Федеральный закон от 03.07.2016 N 237-ФЗ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Федеральным законом от 3 июля 2016 г. N 237-ФЗ "О государственной кадастровой оценке"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2016, N 27, ст.4170) (далее - заявитель), в письменном виде по форме согласно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приложению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приказу.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может быть подана представителем заявителя. При этом к такой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Правила рассмотрения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Минэкономразвития России от 27.12.2016 N 846</w:instrTex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15.04.2017"</w:instrText>
      </w:r>
      <w:r w:rsidR="008D6FBB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декларации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B1106C" w:rsidRDefault="00B1106C">
      <w:pPr>
        <w:pStyle w:val="FORMATTEXT"/>
        <w:ind w:firstLine="568"/>
        <w:jc w:val="both"/>
      </w:pPr>
      <w:r>
        <w:lastRenderedPageBreak/>
        <w:t xml:space="preserve">3.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рассматривается в течение 20 рабочих дней с даты регистрации поступившей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бюджетном учреждении.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4. Бюджетное учреждение в течение 5 рабочих дней со дня регистрации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уведомляет собственника объекта недвижимости о поступлении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отношении объекта недвижимости, по которому представлена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если лицо, подавшее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 является собственником объекта недвижимости.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5. В случае если для рассмотрения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необходимо получение сведений, которые отсутствуют в распоряжении бюджетного учреждения, срок рассмотрения такой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6. При отсутствии в распоряжении бюджетного учреждения сведений, необходимых для рассмотрения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бюджетным учреждением: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- направляются запросы в соответствии с </w:t>
      </w:r>
      <w:r>
        <w:fldChar w:fldCharType="begin"/>
      </w:r>
      <w:r>
        <w:instrText xml:space="preserve"> HYPERLINK "kodeks://link/d?nd=420363376&amp;point=mark=000000000000000000000000000000000000000000000000007EE0KH"\o"’’О государственной кадастровой оценке (с изменениями на 29 июля 2017 года)’’</w:instrText>
      </w:r>
    </w:p>
    <w:p w:rsidR="00B1106C" w:rsidRDefault="00B1106C">
      <w:pPr>
        <w:pStyle w:val="FORMATTEXT"/>
        <w:ind w:firstLine="568"/>
        <w:jc w:val="both"/>
      </w:pPr>
      <w:r>
        <w:instrText>Федеральный закон от 03.07.2016 N 237-ФЗ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частью 6 статьи 12 Федерального закона от 3 июля 2016 г. N 237-ФЗ "О государственной кадастровой оценке"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7. Бюджетное учреждение в ходе рассмотрения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проверяет информацию, содержащуюся в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r>
        <w:fldChar w:fldCharType="begin"/>
      </w:r>
      <w:r>
        <w:instrText xml:space="preserve"> HYPERLINK "kodeks://link/d?nd=456048786&amp;point=mark=000000000000000000000000000000000000000000000000007DA0K6"\o"’’Об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пунктом 6 настоящего Порядка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8. В случае выявления бюджетным учреждением несоответствия информации, содержащейся в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9. В случае если достоверность информации, содержащейся в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бюджетным учреждением подтверждена, такая информация учитывается бюджетным учреждением.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10. В случае если достоверность информации, содержащейся в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бюджетным учреждением не подтверждена, такая информация не учитывается бюджетным учреждением.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11. Информация из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учитывается, если она не опровергнута сведениями, полученными из иных источников.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 xml:space="preserve">12. По итогам рассмотрения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бюджетным учреждением в адрес заявителя, представителя заявителя, а также собственника объекта недвижимости, если лицо, подавшее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не является собственником, направляется уведомление об учете информации, содержащейся в </w:t>
      </w:r>
      <w:r>
        <w:fldChar w:fldCharType="begin"/>
      </w:r>
      <w:r>
        <w:instrText xml:space="preserve"> HYPERLINK "kodeks://link/d?nd=456048786&amp;point=mark=000000000000000000000000000000000000000000000000007DO0KD"\o"’’Об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pStyle w:val="FORMATTEXT"/>
        <w:ind w:firstLine="568"/>
        <w:jc w:val="both"/>
      </w:pPr>
      <w:r>
        <w:instrText>Приказ Минэкономразвития России от 27.12.2016 N 846</w:instrText>
      </w:r>
    </w:p>
    <w:p w:rsidR="00B1106C" w:rsidRDefault="00B1106C">
      <w:pPr>
        <w:pStyle w:val="FORMATTEXT"/>
        <w:ind w:firstLine="568"/>
        <w:jc w:val="both"/>
      </w:pPr>
      <w:r>
        <w:instrText>Статус: действует с 15.04.2017"</w:instrText>
      </w:r>
      <w:r>
        <w:fldChar w:fldCharType="separate"/>
      </w:r>
      <w:r>
        <w:rPr>
          <w:color w:val="0000AA"/>
          <w:u w:val="single"/>
        </w:rPr>
        <w:t>декларации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или об отказе в учете такой информации с обоснованием отказа в ее учете по каждой неучтенной характеристике объекта недвижимости. </w:t>
      </w:r>
    </w:p>
    <w:p w:rsidR="00B1106C" w:rsidRDefault="00B1106C">
      <w:pPr>
        <w:pStyle w:val="FORMATTEXT"/>
        <w:jc w:val="both"/>
      </w:pPr>
      <w:r>
        <w:t>           </w:t>
      </w:r>
    </w:p>
    <w:p w:rsidR="00B1106C" w:rsidRDefault="00B1106C">
      <w:pPr>
        <w:pStyle w:val="FORMATTEXT"/>
        <w:jc w:val="right"/>
      </w:pPr>
      <w:r>
        <w:t>Приложение N 2</w:t>
      </w:r>
    </w:p>
    <w:p w:rsidR="00B1106C" w:rsidRDefault="00B1106C">
      <w:pPr>
        <w:pStyle w:val="FORMATTEXT"/>
        <w:jc w:val="right"/>
      </w:pPr>
      <w:r>
        <w:t>к приказу</w:t>
      </w:r>
    </w:p>
    <w:p w:rsidR="00B1106C" w:rsidRDefault="00B1106C">
      <w:pPr>
        <w:pStyle w:val="FORMATTEXT"/>
        <w:jc w:val="right"/>
      </w:pPr>
      <w:r>
        <w:t> Минэкономразвития России</w:t>
      </w:r>
    </w:p>
    <w:p w:rsidR="00B1106C" w:rsidRDefault="00B1106C">
      <w:pPr>
        <w:pStyle w:val="FORMATTEXT"/>
        <w:jc w:val="right"/>
      </w:pPr>
      <w:r>
        <w:t>от 27 декабря 2016 года N 846</w:t>
      </w:r>
    </w:p>
    <w:p w:rsidR="00B1106C" w:rsidRDefault="00B1106C">
      <w:pPr>
        <w:pStyle w:val="FORMATTEXT"/>
        <w:jc w:val="right"/>
      </w:pPr>
    </w:p>
    <w:p w:rsidR="00B1106C" w:rsidRDefault="00B1106C">
      <w:pPr>
        <w:pStyle w:val="FORMATTEXT"/>
        <w:jc w:val="right"/>
      </w:pPr>
      <w:r>
        <w:t>     </w:t>
      </w:r>
    </w:p>
    <w:p w:rsidR="00B1106C" w:rsidRDefault="00B1106C">
      <w:pPr>
        <w:pStyle w:val="FORMATTEXT"/>
        <w:jc w:val="right"/>
      </w:pPr>
      <w:r>
        <w:t xml:space="preserve">Форма </w:t>
      </w:r>
    </w:p>
    <w:p w:rsidR="00B1106C" w:rsidRDefault="00B1106C">
      <w:pPr>
        <w:pStyle w:val="HEADERTEXT"/>
        <w:rPr>
          <w:b/>
          <w:bCs/>
        </w:rPr>
      </w:pP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     </w:t>
      </w:r>
    </w:p>
    <w:p w:rsidR="00B1106C" w:rsidRDefault="00B1106C">
      <w:pPr>
        <w:pStyle w:val="HEADERTEXT"/>
        <w:jc w:val="center"/>
        <w:rPr>
          <w:b/>
          <w:bCs/>
        </w:rPr>
      </w:pPr>
      <w:r>
        <w:rPr>
          <w:b/>
          <w:bCs/>
        </w:rPr>
        <w:t>Декларация о характеристиках объекта недвижимости</w:t>
      </w:r>
      <w:r w:rsidR="005360F9">
        <w:rPr>
          <w:b/>
          <w:bCs/>
          <w:noProof/>
          <w:position w:val="-8"/>
        </w:rPr>
        <w:drawing>
          <wp:inline distT="0" distB="0" distL="0" distR="0">
            <wp:extent cx="85725" cy="21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6C" w:rsidRDefault="00B1106C">
      <w:pPr>
        <w:pStyle w:val="HEADERTEXT"/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90"/>
        <w:gridCol w:w="420"/>
        <w:gridCol w:w="555"/>
        <w:gridCol w:w="585"/>
        <w:gridCol w:w="420"/>
        <w:gridCol w:w="225"/>
        <w:gridCol w:w="495"/>
        <w:gridCol w:w="660"/>
        <w:gridCol w:w="405"/>
        <w:gridCol w:w="2325"/>
        <w:gridCol w:w="60"/>
        <w:gridCol w:w="120"/>
        <w:gridCol w:w="255"/>
        <w:gridCol w:w="60"/>
        <w:gridCol w:w="75"/>
        <w:gridCol w:w="45"/>
        <w:gridCol w:w="180"/>
        <w:gridCol w:w="60"/>
        <w:gridCol w:w="120"/>
        <w:gridCol w:w="30"/>
        <w:gridCol w:w="150"/>
        <w:gridCol w:w="1125"/>
        <w:gridCol w:w="420"/>
      </w:tblGrid>
      <w:tr w:rsidR="00B1106C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характеристики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Значение, описание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недвижимости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недвижимый комплекс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(нежилое, жилое, многоквартирный дом, жилое строение)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Машино-место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Предприятие как имущественный комплекс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(жилое, нежилое)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Иное: </w:t>
            </w:r>
          </w:p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вид объекта недвижимости, если он не поименован выше)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56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объекта недвижимости </w:t>
            </w:r>
          </w:p>
        </w:tc>
        <w:tc>
          <w:tcPr>
            <w:tcW w:w="49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собственнике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почты, телефон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заявителе</w:t>
            </w:r>
            <w:r w:rsidR="005360F9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почты, телефон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представителе заявителя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(номер и дата) документа, удостоверяющего полномочия представителя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почты, телефон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характеристиках земельного участка</w:t>
            </w:r>
            <w:r w:rsidR="005360F9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земель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5.1.2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разрешенного использования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5.1.3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5.1.4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местоположения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5.2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Количественные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использование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5.3.2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5.3.3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5.3.4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5.3.5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5.3.6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5.3.7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5.3.8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5.3.9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5.3.10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коммуникаций (электроснабжение, газоснабжение, водоснабжение, теплоснабжение, канализация), в том числе их удаленность от земельного участка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Характеристики зданий, сооружений, объектов незавершенного строительства, расположенных на земельном участке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5.4.1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5.4.2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5.4.3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5.4.4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зданий, сооружений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5.4.5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разрешенного использования зданий, сооружений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5.4.6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зданий, сооружений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5.4.7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этажей, в том числе подземных этажей, зданий или сооружений (при наличии этажности у зданий или сооружений)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5.4.8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наружных стен зданий, сооружений, объектов незавершенного строительства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5.4.9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5.4.10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окончания проведения капитального ремонта (реконструкции) зданий, сооружений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r w:rsidR="005360F9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разрешенного использования, если объектом недвижимости является здание, сооружение, помещение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6.1.4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местоположения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6.1.5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Кадастровые номера помещений, машино-мест, расположенных в здании или сооружении, если объектом недвижимости является здание или сооружение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6.1.6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6.1.7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квартиры, в которой расположена комната, если объектом недвижимости является комната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6.1.8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6.1.9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</w:t>
            </w:r>
            <w:r>
              <w:rPr>
                <w:sz w:val="18"/>
                <w:szCs w:val="18"/>
              </w:rPr>
              <w:lastRenderedPageBreak/>
              <w:t xml:space="preserve">имущественный комплекс и в его состав входят объекты недвижимости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6.1.10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Количественные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этажа здания или сооружения, на котором расположено помещение или машино-место, для помещений или машино-</w:t>
            </w:r>
          </w:p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Качественные характеристики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использование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если объектом недвижимости являются здания, сооружения, помещения, машино-место, ЕНК, предприятие как имущественный комплекс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наружных стен, если объектом недвижимости является здание, сооружение, объект незавершенного строительства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6.3.4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6.3.5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окончания проведения капитального ремонта (реконструкции), если объектом недвижимости является здание или сооружение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6.3.6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6.3.7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Линия застройки, если объектом недвижимости является здание, сооружение или объект незавершенного строительства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6.3.8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коммуникаций (электроснабжение, газоснабжение, водоснабжение, теплоснабжение, канализация)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земель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разрешенного использования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6.4.4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6.4.5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использование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6.4.6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6.4.7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6.4.8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6.4.9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6.4.10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6.4.11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6.4.12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6.4.13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 </w:t>
            </w:r>
          </w:p>
        </w:tc>
        <w:tc>
          <w:tcPr>
            <w:tcW w:w="8370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Характеристики здания, сооружения, в котором расположено помещение, машино-место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вхождении здания, сооружения в состав ЕНК или предприятия как имущественного комплекса (в том числе кадастровый номер)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6.5.4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разрешенного использования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6.5.5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6.5.6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6.5.7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(здания, помещения, машино-место, сооружение), основная характеристика (сооружения)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6.5.8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этажей, в том числе подземных этажей (при наличии этажности у здания или сооружения)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6.5.9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использование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6.5.10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наружных стен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6.5.11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6.5.12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окончания проведения капитального ремонта (реконструкции)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6.5.13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6.5.14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Линия застройки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 </w:t>
            </w:r>
          </w:p>
        </w:tc>
        <w:tc>
          <w:tcPr>
            <w:tcW w:w="573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</w:tc>
        <w:tc>
          <w:tcPr>
            <w:tcW w:w="264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</w:t>
            </w:r>
          </w:p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(последнее - при наличии) 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Согласие на обработку персональных данных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бюджетного учреждения, осуществляющего обработку персональных данных)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(последнее - при наличии) субъекта персональных данных)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 субъекта персональных данных)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Подтверждаю согласие на обработку моих персональных данных, предусмотренную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"kodeks://link/d?nd=901990046&amp;point=mark=000000000000000000000000000000000000000000000000007D60K4"\o"’’О персональных данных (с изменениями на 31 декабря 2017 года)’’</w:instrText>
            </w:r>
          </w:p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27.07.2006 N 152-ФЗ</w:instrText>
            </w:r>
          </w:p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30.06.2018)"</w:instrText>
            </w:r>
            <w:r w:rsidR="008D6FBB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3 статьи 3 Федерального закона от 27 июля 2006 г. N 152-ФЗ "О персональных данных"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 w:rsidR="005360F9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"kodeks://link/d?nd=420363376&amp;point=mark=0000000000000000000000000000000000000000000000000064U0IK"\o"’’О государственной кадастровой оценке (с изменениями на 29 июля 2017 года)’’</w:instrText>
            </w:r>
          </w:p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03.07.2016 N 237-ФЗ</w:instrText>
            </w:r>
          </w:p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10.08.2017)"</w:instrText>
            </w:r>
            <w:r w:rsidR="008D6FBB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от 3 июля 2016 г. N 237-ФЗ "О государственной кадастровой оценке"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 w:rsidR="005360F9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</w:t>
            </w:r>
          </w:p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(последнее - при наличии) </w:t>
            </w: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Приложение (любые материалы, подтверждающие информацию, содержащуюся в настоящей </w:t>
            </w:r>
            <w:r>
              <w:rPr>
                <w:sz w:val="18"/>
                <w:szCs w:val="18"/>
              </w:rPr>
              <w:lastRenderedPageBreak/>
              <w:t>декларации)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10. Дата, по состоянию на которую представляется информация об объекте недвижимости </w:t>
            </w:r>
          </w:p>
        </w:tc>
      </w:tr>
      <w:tr w:rsidR="00B1106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06C" w:rsidRDefault="00B1106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1106C" w:rsidRDefault="00B11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1106C" w:rsidRDefault="00B1106C">
      <w:pPr>
        <w:pStyle w:val="FORMATTEXT"/>
        <w:jc w:val="both"/>
      </w:pPr>
      <w:r>
        <w:t xml:space="preserve">________________ </w:t>
      </w:r>
    </w:p>
    <w:p w:rsidR="00B1106C" w:rsidRDefault="005360F9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5725" cy="219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6C"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B1106C" w:rsidRDefault="00B1106C">
      <w:pPr>
        <w:pStyle w:val="FORMATTEXT"/>
        <w:ind w:firstLine="568"/>
        <w:jc w:val="both"/>
      </w:pPr>
    </w:p>
    <w:p w:rsidR="00B1106C" w:rsidRDefault="00B1106C">
      <w:pPr>
        <w:pStyle w:val="FORMATTEXT"/>
        <w:ind w:firstLine="568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B1106C" w:rsidRDefault="00B1106C">
      <w:pPr>
        <w:pStyle w:val="FORMATTEXT"/>
        <w:ind w:firstLine="568"/>
        <w:jc w:val="both"/>
      </w:pPr>
    </w:p>
    <w:p w:rsidR="00B1106C" w:rsidRDefault="005360F9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6C">
        <w:t>Раздел N 3 при подаче декларации собственником не заполняется.</w:t>
      </w:r>
    </w:p>
    <w:p w:rsidR="00B1106C" w:rsidRDefault="00B1106C">
      <w:pPr>
        <w:pStyle w:val="FORMATTEXT"/>
        <w:ind w:firstLine="568"/>
        <w:jc w:val="both"/>
      </w:pPr>
    </w:p>
    <w:p w:rsidR="00B1106C" w:rsidRDefault="005360F9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6C">
        <w:t>Раздел N 5 при подаче декларации заполняется в отношении земельного участка.</w:t>
      </w:r>
    </w:p>
    <w:p w:rsidR="00B1106C" w:rsidRDefault="00B1106C">
      <w:pPr>
        <w:pStyle w:val="FORMATTEXT"/>
        <w:ind w:firstLine="568"/>
        <w:jc w:val="both"/>
      </w:pPr>
    </w:p>
    <w:p w:rsidR="00B1106C" w:rsidRDefault="005360F9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6C">
        <w:t>Раздел N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B1106C" w:rsidRDefault="00B1106C">
      <w:pPr>
        <w:pStyle w:val="FORMATTEXT"/>
        <w:ind w:firstLine="568"/>
        <w:jc w:val="both"/>
      </w:pPr>
    </w:p>
    <w:p w:rsidR="00B1106C" w:rsidRDefault="005360F9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6C">
        <w:t>Собрание законодательства Российской Федерации, 2006, N 31, ст.3451; 2011, N 31, ст.4701.</w:t>
      </w:r>
    </w:p>
    <w:p w:rsidR="00B1106C" w:rsidRDefault="00B1106C">
      <w:pPr>
        <w:pStyle w:val="FORMATTEXT"/>
        <w:ind w:firstLine="568"/>
        <w:jc w:val="both"/>
      </w:pPr>
    </w:p>
    <w:p w:rsidR="00B1106C" w:rsidRDefault="005360F9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06C">
        <w:t xml:space="preserve">Собрание законодательства Российской Федерации, 2016, N 27, ст.4170. </w:t>
      </w:r>
    </w:p>
    <w:p w:rsidR="00B1106C" w:rsidRDefault="00B1106C">
      <w:pPr>
        <w:pStyle w:val="FORMATTEXT"/>
        <w:jc w:val="both"/>
      </w:pPr>
      <w:r>
        <w:t xml:space="preserve">                </w:t>
      </w:r>
    </w:p>
    <w:p w:rsidR="00B1106C" w:rsidRDefault="00B1106C">
      <w:pPr>
        <w:pStyle w:val="FORMATTEXT"/>
      </w:pPr>
      <w:r>
        <w:t>Электронный текст документа</w:t>
      </w:r>
    </w:p>
    <w:p w:rsidR="00B1106C" w:rsidRDefault="00B1106C">
      <w:pPr>
        <w:pStyle w:val="FORMATTEXT"/>
      </w:pPr>
      <w:r>
        <w:t xml:space="preserve">подготовлен АО "Кодекс" и сверен по: </w:t>
      </w:r>
    </w:p>
    <w:p w:rsidR="00B1106C" w:rsidRDefault="00B1106C">
      <w:pPr>
        <w:pStyle w:val="FORMATTEXT"/>
        <w:jc w:val="both"/>
      </w:pPr>
      <w:r>
        <w:t xml:space="preserve">Официальный интернет-портал </w:t>
      </w:r>
    </w:p>
    <w:p w:rsidR="00B1106C" w:rsidRDefault="00B1106C">
      <w:pPr>
        <w:pStyle w:val="FORMATTEXT"/>
        <w:jc w:val="both"/>
      </w:pPr>
      <w:r>
        <w:t xml:space="preserve">правовой информации </w:t>
      </w:r>
    </w:p>
    <w:p w:rsidR="00B1106C" w:rsidRDefault="00B1106C">
      <w:pPr>
        <w:pStyle w:val="FORMATTEXT"/>
        <w:jc w:val="both"/>
      </w:pPr>
      <w:r>
        <w:t xml:space="preserve">www.pravo.gov.ru, 04.04.2017, </w:t>
      </w:r>
    </w:p>
    <w:p w:rsidR="00B1106C" w:rsidRDefault="00B1106C">
      <w:pPr>
        <w:pStyle w:val="FORMATTEXT"/>
        <w:jc w:val="both"/>
      </w:pPr>
      <w:r>
        <w:t>N 0001201704040076</w:t>
      </w:r>
    </w:p>
    <w:p w:rsidR="00B1106C" w:rsidRDefault="00B11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"kodeks://link/d?nd=456048786"\o"’’Об утверждении Порядка рассмотрения декларации о характеристиках объекта недвижимости, в том числе ее формы’’</w:instrText>
      </w:r>
    </w:p>
    <w:p w:rsidR="00B1106C" w:rsidRDefault="00B11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Минэкономразвития России от 27.12.2016 N 846</w:instrText>
      </w:r>
    </w:p>
    <w:p w:rsidR="00B1106C" w:rsidRDefault="00B1106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15.04.2017"</w:instrText>
      </w:r>
      <w:r w:rsidR="008D6FBB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Порядка рассмотрения декларации о характеристиках объекта недвижимости, в том числе ее формы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B1106C">
      <w:headerReference w:type="default" r:id="rId12"/>
      <w:footerReference w:type="default" r:id="rId13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EA" w:rsidRDefault="004A5FEA">
      <w:pPr>
        <w:spacing w:after="0" w:line="240" w:lineRule="auto"/>
      </w:pPr>
      <w:r>
        <w:separator/>
      </w:r>
    </w:p>
  </w:endnote>
  <w:endnote w:type="continuationSeparator" w:id="1">
    <w:p w:rsidR="004A5FEA" w:rsidRDefault="004A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6C" w:rsidRDefault="00B1106C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EA" w:rsidRDefault="004A5FEA">
      <w:pPr>
        <w:spacing w:after="0" w:line="240" w:lineRule="auto"/>
      </w:pPr>
      <w:r>
        <w:separator/>
      </w:r>
    </w:p>
  </w:footnote>
  <w:footnote w:type="continuationSeparator" w:id="1">
    <w:p w:rsidR="004A5FEA" w:rsidRDefault="004A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6C" w:rsidRDefault="00B1106C">
    <w:pPr>
      <w:pStyle w:val="COLTOP"/>
      <w:rPr>
        <w:rFonts w:cs="Arial, sans-serif"/>
      </w:rPr>
    </w:pPr>
    <w:r>
      <w:rPr>
        <w:rFonts w:cs="Arial, sans-serif"/>
      </w:rPr>
      <w:t>Об утверждении Порядка рассмотрения декларации о характеристиках объекта недвижимости, в том числе ее формы</w:t>
    </w:r>
  </w:p>
  <w:p w:rsidR="00B1106C" w:rsidRDefault="00B1106C">
    <w:pPr>
      <w:pStyle w:val="COLTOP"/>
    </w:pPr>
    <w:r>
      <w:rPr>
        <w:rFonts w:cs="Arial, sans-serif"/>
        <w:i/>
        <w:iCs/>
      </w:rPr>
      <w:t>Приказ Минэкономразвития России от 27.12.2016 N 846</w:t>
    </w:r>
  </w:p>
  <w:p w:rsidR="00B1106C" w:rsidRDefault="00B1106C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AED"/>
    <w:rsid w:val="00162AED"/>
    <w:rsid w:val="004A5FEA"/>
    <w:rsid w:val="005360F9"/>
    <w:rsid w:val="008D6FBB"/>
    <w:rsid w:val="00B1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4877</Words>
  <Characters>27799</Characters>
  <Application>Microsoft Office Word</Application>
  <DocSecurity>0</DocSecurity>
  <Lines>231</Lines>
  <Paragraphs>65</Paragraphs>
  <ScaleCrop>false</ScaleCrop>
  <Company>Microsoft</Company>
  <LinksUpToDate>false</LinksUpToDate>
  <CharactersWithSpaces>32611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декларации о характеристиках объекта недвижимости, в том числе ее формы</dc:title>
  <dc:creator>User</dc:creator>
  <cp:lastModifiedBy>Галина Шульцева</cp:lastModifiedBy>
  <cp:revision>2</cp:revision>
  <dcterms:created xsi:type="dcterms:W3CDTF">2018-11-06T12:43:00Z</dcterms:created>
  <dcterms:modified xsi:type="dcterms:W3CDTF">2018-11-06T12:43:00Z</dcterms:modified>
</cp:coreProperties>
</file>