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34" w:rsidRPr="00E61B34" w:rsidRDefault="00A266D4" w:rsidP="00A266D4">
      <w:pPr>
        <w:spacing w:before="122" w:after="122" w:line="243" w:lineRule="atLeast"/>
        <w:jc w:val="center"/>
        <w:outlineLvl w:val="1"/>
        <w:rPr>
          <w:rFonts w:eastAsia="Times New Roman"/>
          <w:b/>
          <w:bCs/>
          <w:color w:val="082541"/>
          <w:lang w:eastAsia="ru-RU"/>
        </w:rPr>
      </w:pPr>
      <w:r w:rsidRPr="00A266D4">
        <w:rPr>
          <w:b/>
        </w:rPr>
        <w:t>Памятка гражданам, пострадавшим в результате чрезвычайной ситуации, для получения единовременной материальной   и финансовой помощи, единовременного пособия</w:t>
      </w:r>
    </w:p>
    <w:p w:rsidR="00E61B34" w:rsidRPr="00E61B34" w:rsidRDefault="00B73107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B73107">
        <w:rPr>
          <w:rFonts w:eastAsia="Times New Roman"/>
          <w:noProof/>
          <w:color w:val="333333"/>
          <w:lang w:eastAsia="ru-RU"/>
        </w:rPr>
        <w:drawing>
          <wp:inline distT="0" distB="0" distL="0" distR="0">
            <wp:extent cx="5940425" cy="4455472"/>
            <wp:effectExtent l="19050" t="0" r="3175" b="0"/>
            <wp:docPr id="2" name="Рисунок 1" descr="заставка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2" descr="заставка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B34" w:rsidRPr="00E61B34">
        <w:rPr>
          <w:rFonts w:eastAsia="Times New Roman"/>
          <w:color w:val="333333"/>
          <w:lang w:eastAsia="ru-RU"/>
        </w:rPr>
        <w:t xml:space="preserve">Памятка разработана для граждан пострадавших в результате </w:t>
      </w:r>
      <w:proofErr w:type="gramStart"/>
      <w:r w:rsidR="00E61B34" w:rsidRPr="00E61B34">
        <w:rPr>
          <w:rFonts w:eastAsia="Times New Roman"/>
          <w:color w:val="333333"/>
          <w:lang w:eastAsia="ru-RU"/>
        </w:rPr>
        <w:t>чрезвычайной</w:t>
      </w:r>
      <w:proofErr w:type="gramEnd"/>
      <w:r w:rsidR="00E61B34" w:rsidRPr="00E61B34">
        <w:rPr>
          <w:rFonts w:eastAsia="Times New Roman"/>
          <w:color w:val="333333"/>
          <w:lang w:eastAsia="ru-RU"/>
        </w:rPr>
        <w:t xml:space="preserve"> ситуации в целях информирования граждан по осуществлению компенсационных выплат физическим лицам, которым был причинен ущерб в результате чрезвычайной ситуации.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bookmarkStart w:id="0" w:name="bookmark3"/>
      <w:bookmarkEnd w:id="0"/>
      <w:r w:rsidRPr="00E61B34">
        <w:rPr>
          <w:rFonts w:eastAsia="Times New Roman"/>
          <w:color w:val="333333"/>
          <w:lang w:eastAsia="ru-RU"/>
        </w:rPr>
        <w:t>Основные понятия, термины и определения: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Зона чрезвычайной ситуации - это территория, на которой сложилась чрезвычайная ситуация (далее - ЧС).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 w:rsidRPr="00E61B34">
        <w:rPr>
          <w:rFonts w:eastAsia="Times New Roman"/>
          <w:color w:val="333333"/>
          <w:lang w:eastAsia="ru-RU"/>
        </w:rPr>
        <w:t>Пострадавшее населения - часть населения, оказавшегося в зоне ЧС, перенесшая воздействие поражающих факторов источника ЧС, приведших к гибели, ранениям, травмам, нарушению здоровья, понесшая материальный и моральный ущерб.</w:t>
      </w:r>
      <w:proofErr w:type="gramEnd"/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bookmarkStart w:id="1" w:name="bookmark4"/>
      <w:bookmarkEnd w:id="1"/>
      <w:r w:rsidRPr="00E61B34">
        <w:rPr>
          <w:rFonts w:eastAsia="Times New Roman"/>
          <w:color w:val="333333"/>
          <w:lang w:eastAsia="ru-RU"/>
        </w:rPr>
        <w:t>Граждане Российской Федерации имеют право: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lastRenderedPageBreak/>
        <w:t>на защиту жизни, здоровья и личного имущества в случае возникновения</w:t>
      </w:r>
      <w:r w:rsidR="00B73107">
        <w:rPr>
          <w:rFonts w:eastAsia="Times New Roman"/>
          <w:color w:val="333333"/>
          <w:lang w:eastAsia="ru-RU"/>
        </w:rPr>
        <w:t xml:space="preserve"> </w:t>
      </w:r>
      <w:r w:rsidRPr="00E61B34">
        <w:rPr>
          <w:rFonts w:eastAsia="Times New Roman"/>
          <w:color w:val="333333"/>
          <w:lang w:eastAsia="ru-RU"/>
        </w:rPr>
        <w:t>ЧС;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на возмещение ущерба, причиненного их здоровью и имуществу вследствие ЧС.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Правом на получение единовременной материальной и финансовой помощи, выплата единовременного пособия из федерального бюджета или бюджета субъекта обладают граждане, признанные пострадавшими в результате ЧС и постоянно проживающие на территории населенного пункта в зоне ЧС.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bookmarkStart w:id="2" w:name="bookmark5"/>
      <w:bookmarkEnd w:id="2"/>
      <w:r w:rsidRPr="00E61B34">
        <w:rPr>
          <w:rFonts w:eastAsia="Times New Roman"/>
          <w:color w:val="333333"/>
          <w:lang w:eastAsia="ru-RU"/>
        </w:rPr>
        <w:t>Выплаты единовременной материальной и финансовой помощи осуществляются в размерах:</w:t>
      </w:r>
    </w:p>
    <w:p w:rsidR="00E61B34" w:rsidRPr="00E61B34" w:rsidRDefault="00B73107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B73107">
        <w:rPr>
          <w:rFonts w:eastAsia="Times New Roman"/>
          <w:color w:val="333333"/>
          <w:lang w:eastAsia="ru-RU"/>
        </w:rPr>
        <w:t>единовременная материальная</w:t>
      </w:r>
      <w:r w:rsidR="00E61B34" w:rsidRPr="00E61B34">
        <w:rPr>
          <w:rFonts w:eastAsia="Times New Roman"/>
          <w:color w:val="333333"/>
          <w:lang w:eastAsia="ru-RU"/>
        </w:rPr>
        <w:t>, помощь - 10 тыс. рублей на человека без ограничения по количеству членов семьи;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финансовая помощь в связи с частичной или полной утратой имущества первой необходимости - 100 тыс. рублей на человека.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bookmarkStart w:id="3" w:name="bookmark6"/>
      <w:bookmarkEnd w:id="3"/>
      <w:r w:rsidRPr="00E61B34">
        <w:rPr>
          <w:rFonts w:eastAsia="Times New Roman"/>
          <w:color w:val="333333"/>
          <w:lang w:eastAsia="ru-RU"/>
        </w:rPr>
        <w:t>Выплата единовременного пособия: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 w:rsidRPr="00E61B34">
        <w:rPr>
          <w:rFonts w:eastAsia="Times New Roman"/>
          <w:color w:val="333333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млн. рублей на каждого погибшего (умершего) в равных долях каждому члену семьи;</w:t>
      </w:r>
      <w:proofErr w:type="gramEnd"/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семьям граждан, погибших (умерших) в результате чрезвычайной ситуации, в размере, равном стоимости услуг, предоставленных согласно гарантированному перечню услуг по погребению, установленному законодательством Российской Федерации;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 w:rsidRPr="00E61B34">
        <w:rPr>
          <w:rFonts w:eastAsia="Times New Roman"/>
          <w:color w:val="333333"/>
          <w:lang w:eastAsia="ru-RU"/>
        </w:rP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человека.</w:t>
      </w:r>
      <w:proofErr w:type="gramEnd"/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 w:rsidRPr="00E61B34">
        <w:rPr>
          <w:rFonts w:eastAsia="Times New Roman"/>
          <w:color w:val="333333"/>
          <w:lang w:eastAsia="ru-RU"/>
        </w:rPr>
        <w:t>К имуществу первой необходимости рекомендовано относить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 том числе: холодильник, телевизор, шкаф для одежды, шкаф для посуды, кровать, диван, стол, кресло, табуретка, газовая плита (электроплита), водонагреватель или котел отопительный (переносная печь), насос для подачи воды в случае отсутствия централизованного водоснабжения, медицинские предметы для поддержания жизнедеятельности</w:t>
      </w:r>
      <w:proofErr w:type="gramEnd"/>
      <w:r w:rsidRPr="00E61B34">
        <w:rPr>
          <w:rFonts w:eastAsia="Times New Roman"/>
          <w:color w:val="333333"/>
          <w:lang w:eastAsia="ru-RU"/>
        </w:rPr>
        <w:t xml:space="preserve"> граждан с ограниченными возможностями.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Под утратой имущества (имущества первой необходимости) понимается приведение имущества (имущества первой необходимости) в состояние, непригодное для использования, в результате ЧС.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 xml:space="preserve">При отсутствии у гражданина необходимых документов, подтверждающих право на получение единовременной материальной помощи и (или) финансовой помощи в связи с утратой им имущества первой необходимости </w:t>
      </w:r>
      <w:r w:rsidRPr="00E61B34">
        <w:rPr>
          <w:rFonts w:eastAsia="Times New Roman"/>
          <w:color w:val="333333"/>
          <w:lang w:eastAsia="ru-RU"/>
        </w:rPr>
        <w:lastRenderedPageBreak/>
        <w:t>(отсутствие регистрации по месту жительства), граждане включаются в списки на получение указанной финансовой помощи на основании принятых судебных решений.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bookmarkStart w:id="4" w:name="bookmark7"/>
      <w:bookmarkEnd w:id="4"/>
      <w:r w:rsidRPr="00E61B34">
        <w:rPr>
          <w:rFonts w:eastAsia="Times New Roman"/>
          <w:color w:val="333333"/>
          <w:lang w:eastAsia="ru-RU"/>
        </w:rPr>
        <w:t>Для получения единовременной материальной и финансовой помощи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из федерального или областного бюджета гражданам необходимо обратиться в местные администрации по месту жительства со следующими документами:</w:t>
      </w:r>
    </w:p>
    <w:p w:rsidR="00E61B34" w:rsidRPr="00E61B34" w:rsidRDefault="00E61B34" w:rsidP="00E61B34">
      <w:pPr>
        <w:numPr>
          <w:ilvl w:val="0"/>
          <w:numId w:val="1"/>
        </w:numPr>
        <w:spacing w:after="91" w:line="223" w:lineRule="atLeast"/>
        <w:ind w:left="254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заявление о получении соответствующей помощи</w:t>
      </w:r>
    </w:p>
    <w:p w:rsidR="00E61B34" w:rsidRPr="00E61B34" w:rsidRDefault="00E61B34" w:rsidP="00E61B34">
      <w:pPr>
        <w:numPr>
          <w:ilvl w:val="0"/>
          <w:numId w:val="2"/>
        </w:numPr>
        <w:spacing w:after="91" w:line="223" w:lineRule="atLeast"/>
        <w:ind w:left="254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на получение единовременной материальной помощи;</w:t>
      </w:r>
    </w:p>
    <w:p w:rsidR="00E61B34" w:rsidRPr="00E61B34" w:rsidRDefault="00E61B34" w:rsidP="00E61B34">
      <w:pPr>
        <w:numPr>
          <w:ilvl w:val="0"/>
          <w:numId w:val="2"/>
        </w:numPr>
        <w:spacing w:after="91" w:line="223" w:lineRule="atLeast"/>
        <w:ind w:left="254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на получение финансовой помощи в связи с частичной (полной) утратой имущества.</w:t>
      </w:r>
    </w:p>
    <w:p w:rsidR="00E61B34" w:rsidRPr="00E61B34" w:rsidRDefault="00E61B34" w:rsidP="00E61B34">
      <w:pPr>
        <w:numPr>
          <w:ilvl w:val="1"/>
          <w:numId w:val="2"/>
        </w:numPr>
        <w:spacing w:after="91" w:line="223" w:lineRule="atLeast"/>
        <w:ind w:left="508"/>
        <w:jc w:val="both"/>
        <w:rPr>
          <w:rFonts w:eastAsia="Times New Roman"/>
          <w:color w:val="333333"/>
          <w:lang w:eastAsia="ru-RU"/>
        </w:rPr>
      </w:pPr>
      <w:proofErr w:type="gramStart"/>
      <w:r w:rsidRPr="00E61B34">
        <w:rPr>
          <w:rFonts w:eastAsia="Times New Roman"/>
          <w:color w:val="333333"/>
          <w:lang w:eastAsia="ru-RU"/>
        </w:rPr>
        <w:t>документы, удостоверяющие личности гражданина и членов его семьи (паспорт; свидетельство о рождении - для лиц, не достигших 14 лет; в случае утраты паспорта - справка, удостоверяющая личность и выданная территориальными отделениями Федеральной миграционной службы России по Владимирской области.</w:t>
      </w:r>
      <w:proofErr w:type="gramEnd"/>
    </w:p>
    <w:p w:rsidR="00E61B34" w:rsidRPr="00E61B34" w:rsidRDefault="00E61B34" w:rsidP="00E61B34">
      <w:pPr>
        <w:numPr>
          <w:ilvl w:val="1"/>
          <w:numId w:val="2"/>
        </w:numPr>
        <w:spacing w:after="91" w:line="223" w:lineRule="atLeast"/>
        <w:ind w:left="508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документы, подтверждающие факт постоянного проживания гражданина и членов семьи в населенном пункте, пострадавшем в результате ЧС на момент ЧС (документ с отметкой о регистрации по месту жительства либо решение суда об установлении факта проживания).</w:t>
      </w:r>
    </w:p>
    <w:p w:rsidR="00E61B34" w:rsidRPr="00E61B34" w:rsidRDefault="00E61B34" w:rsidP="00E61B34">
      <w:pPr>
        <w:numPr>
          <w:ilvl w:val="1"/>
          <w:numId w:val="2"/>
        </w:numPr>
        <w:spacing w:after="91" w:line="223" w:lineRule="atLeast"/>
        <w:ind w:left="508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иные документы по желанию гражданина.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bookmarkStart w:id="5" w:name="bookmark8"/>
      <w:bookmarkEnd w:id="5"/>
      <w:r w:rsidRPr="00E61B34">
        <w:rPr>
          <w:rFonts w:eastAsia="Times New Roman"/>
          <w:color w:val="333333"/>
          <w:lang w:eastAsia="ru-RU"/>
        </w:rPr>
        <w:t>Важно знать!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 w:rsidRPr="00E61B34">
        <w:rPr>
          <w:rFonts w:eastAsia="Times New Roman"/>
          <w:color w:val="333333"/>
          <w:lang w:eastAsia="ru-RU"/>
        </w:rPr>
        <w:t>В случае отсутствия документов, подтверждающих факт постоянного проживания в жилом помещении (доме), пострадавшем в ЧС, гражданину необходимо обратиться в районный или городской суд с заявлением об установлении юридического факта постоянного проживания в жилом помещении, пострадавшем в ЧС, по месту жительства с указанием для какой цели заявителю необходимо установить данный факт, а также должны быть приведены доказательства, подтверждающие невозможность получения заявителем</w:t>
      </w:r>
      <w:proofErr w:type="gramEnd"/>
      <w:r w:rsidRPr="00E61B34">
        <w:rPr>
          <w:rFonts w:eastAsia="Times New Roman"/>
          <w:color w:val="333333"/>
          <w:lang w:eastAsia="ru-RU"/>
        </w:rPr>
        <w:t xml:space="preserve"> надлежащих документов или невозможность восстановления утраченных документов.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При формировании списка граждан указываются данные действующих документов (паспорта, свидетельства о рождении), учитывая, что паспорта подлежат замене в 20 лет и в 45 лет. Граждане, достигшие 20- летнего возраста должны получить паспорт обязательно и не могут быть включены в список на основании свидетельства о рождении. Исключение могут составлять недееспособные граждане (отсутствие паспорта по объективным причинам у таких граждан подтверждается справками из учреждения социальной защиты или пенсионного фонда).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 xml:space="preserve">Для подтверждения факта регистрации граждан по месту жительства представляется копия паспорта (страница с фотографией, реквизитами </w:t>
      </w:r>
      <w:r w:rsidRPr="00E61B34">
        <w:rPr>
          <w:rFonts w:eastAsia="Times New Roman"/>
          <w:color w:val="333333"/>
          <w:lang w:eastAsia="ru-RU"/>
        </w:rPr>
        <w:lastRenderedPageBreak/>
        <w:t>организации выдавшей паспорт, все страницы с регистрацией и страница с детьми).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Для подтверждения факта регистрации детей по месту жительства представляется копия свидетельства о рождении с отметкой ФМС России или свидетельство о регистрации, выданное в паспортном столе по месту регистрации одного из родителей.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На несовершеннолетних детей (при наличии свидетельства о рождении), при условии включения в список без обоих родителей или с одним отцом без матери, предоставляются дополнительно документы, проясняющие ситуацию.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 xml:space="preserve">Следует отметить, что в период действия чрезвычайной ситуации на всей территории прекращается регистрация граждан по месту жительства вплоть до отмены режима чрезвычайной ситуации. Граждане, документы которых приняты на регистрацию и не успевшие </w:t>
      </w:r>
      <w:proofErr w:type="gramStart"/>
      <w:r w:rsidRPr="00E61B34">
        <w:rPr>
          <w:rFonts w:eastAsia="Times New Roman"/>
          <w:color w:val="333333"/>
          <w:lang w:eastAsia="ru-RU"/>
        </w:rPr>
        <w:t>оформить</w:t>
      </w:r>
      <w:proofErr w:type="gramEnd"/>
      <w:r w:rsidRPr="00E61B34">
        <w:rPr>
          <w:rFonts w:eastAsia="Times New Roman"/>
          <w:color w:val="333333"/>
          <w:lang w:eastAsia="ru-RU"/>
        </w:rPr>
        <w:t xml:space="preserve"> ее из-за введения режима ЧС, предоставляют копии заявлений на регистрацию, датированные до введения режима ЧС, после чего они включаются в список.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Могут быть включены в список граждане, снятые с регистрации, по причине службы в армии, проживающие в общежитии, во время учебы на дневном отделении или отбывающие наказание (находящиеся в местах временного пребывания).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 xml:space="preserve">Администрация органа местного самоуправления создает в установленном порядке комиссию в целях </w:t>
      </w:r>
      <w:proofErr w:type="gramStart"/>
      <w:r w:rsidRPr="00E61B34">
        <w:rPr>
          <w:rFonts w:eastAsia="Times New Roman"/>
          <w:color w:val="333333"/>
          <w:lang w:eastAsia="ru-RU"/>
        </w:rPr>
        <w:t>определения степени утраты имущества граждан</w:t>
      </w:r>
      <w:proofErr w:type="gramEnd"/>
      <w:r w:rsidRPr="00E61B34">
        <w:rPr>
          <w:rFonts w:eastAsia="Times New Roman"/>
          <w:color w:val="333333"/>
          <w:lang w:eastAsia="ru-RU"/>
        </w:rPr>
        <w:t xml:space="preserve"> и для оценки жилых помещений жилищного фонда. Акт обследования утраченного имущества подписывается членами комиссии (не менее 3 человек) и пострадавшими гражданами - собственниками имущества.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Для рассмотрения вопроса о непригодности помещения для проживания заявитель представляет в комиссию по месту нахождения жилого помещения, следующие документы: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а) заявление от гражданина, чье жилое помещение повреждено в результате произошедшей чрезвычайной ситуации, собственноручно написанное и подписанное заявителем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б) копии правоустанавливающих документов на жилое помещение (свидетельство о праве собственности или договор социального найма);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в) заключения специализированной, проектно-изыскательской организации (обязательно).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Сроки рассмотрения заявления и принятия решения о включении в списки пострадавших законодательством не установлены, Сроки устанавливаются решением КЧС и ОПБ администрации муниципального образования при возникновении ЧС. Но при этом необходимо знать, что для органов местного самоуправления нормативным документом администрации области установлен срок:</w:t>
      </w:r>
    </w:p>
    <w:p w:rsidR="00E61B34" w:rsidRPr="00E61B34" w:rsidRDefault="00E61B34" w:rsidP="00E61B34">
      <w:pPr>
        <w:numPr>
          <w:ilvl w:val="0"/>
          <w:numId w:val="3"/>
        </w:numPr>
        <w:spacing w:after="91" w:line="223" w:lineRule="atLeast"/>
        <w:ind w:left="254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lastRenderedPageBreak/>
        <w:t xml:space="preserve">15 дней </w:t>
      </w:r>
      <w:proofErr w:type="gramStart"/>
      <w:r w:rsidRPr="00E61B34">
        <w:rPr>
          <w:rFonts w:eastAsia="Times New Roman"/>
          <w:color w:val="333333"/>
          <w:lang w:eastAsia="ru-RU"/>
        </w:rPr>
        <w:t>для обращения с просьбой о выделения средств из резервного фонда ЧС на финансовое обеспечение</w:t>
      </w:r>
      <w:proofErr w:type="gramEnd"/>
      <w:r w:rsidRPr="00E61B34">
        <w:rPr>
          <w:rFonts w:eastAsia="Times New Roman"/>
          <w:color w:val="333333"/>
          <w:lang w:eastAsia="ru-RU"/>
        </w:rPr>
        <w:t xml:space="preserve"> мер по ликвидации ЧС;</w:t>
      </w:r>
    </w:p>
    <w:p w:rsidR="00E61B34" w:rsidRPr="00E61B34" w:rsidRDefault="00E61B34" w:rsidP="00E61B34">
      <w:pPr>
        <w:numPr>
          <w:ilvl w:val="0"/>
          <w:numId w:val="3"/>
        </w:numPr>
        <w:spacing w:after="91" w:line="223" w:lineRule="atLeast"/>
        <w:ind w:left="254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7 дней со дня поручения председателя КЧС и ОПБ администрации области, для представления документов обосновывающих размер запрашиваемых средств.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Для выделения финансовых средств из федерального бюджета органы исполнительной власти субъекта должны представить обосновывающие документы в течение одного месяца со дня подписания поручения Председателя Правительства РФ.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Во избежание судебных споров гражданам желательно обращаться с заявлением и обосновывающими документами в установленные сроки.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При принятии местной администрацией решения о не включении гражданина в список (об отказе в предоставлении помощи) заявителю местной администрацией дается письменный отказ в удовлетворении поданного заявления с указанием причин отказа.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 xml:space="preserve">В данном случае граждане вправе обратиться в районные или городские суды </w:t>
      </w:r>
      <w:proofErr w:type="gramStart"/>
      <w:r w:rsidRPr="00E61B34">
        <w:rPr>
          <w:rFonts w:eastAsia="Times New Roman"/>
          <w:color w:val="333333"/>
          <w:lang w:eastAsia="ru-RU"/>
        </w:rPr>
        <w:t>по месту жительства с исковыми заявлениями о признании их пострадавшими в результате ЧС на конкретной территории</w:t>
      </w:r>
      <w:proofErr w:type="gramEnd"/>
      <w:r w:rsidRPr="00E61B34">
        <w:rPr>
          <w:rFonts w:eastAsia="Times New Roman"/>
          <w:color w:val="333333"/>
          <w:lang w:eastAsia="ru-RU"/>
        </w:rPr>
        <w:t xml:space="preserve"> с указанием населенного пункта, сельсовета, района и включения в списки граждан, пострадавших в результате ЧС.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Решение о включении гражданина в списки (предоставлении помощи) принимается местной администрацией также на основании решения суда.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Решение местной администрации о включении гражданина в список является основанием для предоставления соответствующего вида помощи.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bookmarkStart w:id="6" w:name="bookmark9"/>
      <w:bookmarkEnd w:id="6"/>
      <w:r w:rsidRPr="00E61B34">
        <w:rPr>
          <w:rFonts w:eastAsia="Times New Roman"/>
          <w:color w:val="333333"/>
          <w:lang w:eastAsia="ru-RU"/>
        </w:rPr>
        <w:t>Для получения единовременного пособия: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ЧС осуществляются на основании заявлений каждого члена семьи погибшего (умершего) гражданина о выплате единовременного пособия в равных долях каждому члену семьи. К заявлению прилагается свидетельство судебно - медицинской экспертизы о смерти погибшего (умершего) в результате ЧС.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единовременное пособие на погребение семьям, граждан погибших (умерших) в результате ЧС, выплачивается семье погибшего (умершего) гражданина. Решение принимается на основании заявления, подписанного всеми членами семьи. К заявлению прилагается свидетельство судебно - медицинской экспертизы о смерти погибшего (умершего) в результате ЧС.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proofErr w:type="gramStart"/>
      <w:r w:rsidRPr="00E61B34">
        <w:rPr>
          <w:rFonts w:eastAsia="Times New Roman"/>
          <w:color w:val="333333"/>
          <w:lang w:eastAsia="ru-RU"/>
        </w:rPr>
        <w:t>г</w:t>
      </w:r>
      <w:proofErr w:type="gramEnd"/>
      <w:r w:rsidRPr="00E61B34">
        <w:rPr>
          <w:rFonts w:eastAsia="Times New Roman"/>
          <w:color w:val="333333"/>
          <w:lang w:eastAsia="ru-RU"/>
        </w:rPr>
        <w:t>ражданам, получившим вред здоровью в результате ЧС, осуществляется на основании заявления граждан. К заявлению прилагается медицинское (судебно - медицинское) заключения о степени тяжести вреда здоровью.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Нормативное правовое регулирование: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lastRenderedPageBreak/>
        <w:t>-Федеральный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E61B34" w:rsidRPr="00E61B34" w:rsidRDefault="00E61B34" w:rsidP="00E61B34">
      <w:pPr>
        <w:numPr>
          <w:ilvl w:val="0"/>
          <w:numId w:val="4"/>
        </w:numPr>
        <w:spacing w:after="91" w:line="223" w:lineRule="atLeast"/>
        <w:ind w:left="254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постановление Правительства РФ от 15.02.2015 № 110 «О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бедствий»;</w:t>
      </w:r>
    </w:p>
    <w:p w:rsidR="00E61B34" w:rsidRPr="00E61B34" w:rsidRDefault="00E61B34" w:rsidP="00E61B34">
      <w:pPr>
        <w:numPr>
          <w:ilvl w:val="0"/>
          <w:numId w:val="4"/>
        </w:numPr>
        <w:spacing w:after="91" w:line="223" w:lineRule="atLeast"/>
        <w:ind w:left="254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приказ МЧС России от 29.08.2014 № 470 «Об утверждении Порядка подготовки документов для обоснования размеров запрашиваемых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бедствий»;</w:t>
      </w:r>
    </w:p>
    <w:p w:rsidR="00927E73" w:rsidRPr="00B73107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 xml:space="preserve">методические рекомендации </w:t>
      </w:r>
      <w:proofErr w:type="gramStart"/>
      <w:r w:rsidRPr="00E61B34">
        <w:rPr>
          <w:rFonts w:eastAsia="Times New Roman"/>
          <w:color w:val="333333"/>
          <w:lang w:eastAsia="ru-RU"/>
        </w:rPr>
        <w:t>по оформлению дополнительных документов для рассмотрения вопроса о выделении бюджетных ассигнований из резервного фонда Правительства Российской Федерации по предупреждению</w:t>
      </w:r>
      <w:proofErr w:type="gramEnd"/>
      <w:r w:rsidRPr="00E61B34">
        <w:rPr>
          <w:rFonts w:eastAsia="Times New Roman"/>
          <w:color w:val="333333"/>
          <w:lang w:eastAsia="ru-RU"/>
        </w:rPr>
        <w:t xml:space="preserve"> и ликвидации чрезвычайных ситуаций и последствий стихийных бедствий, утвержденные заместителем министра РФ С.И. Вороновым от 03.10.2014 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№ 2</w:t>
      </w:r>
      <w:r w:rsidR="00927E73" w:rsidRPr="00B73107">
        <w:rPr>
          <w:rFonts w:eastAsia="Times New Roman"/>
          <w:color w:val="333333"/>
          <w:lang w:eastAsia="ru-RU"/>
        </w:rPr>
        <w:t>-4-</w:t>
      </w:r>
      <w:r w:rsidRPr="00E61B34">
        <w:rPr>
          <w:rFonts w:eastAsia="Times New Roman"/>
          <w:color w:val="333333"/>
          <w:lang w:eastAsia="ru-RU"/>
        </w:rPr>
        <w:t>87-24-7;</w:t>
      </w:r>
    </w:p>
    <w:p w:rsidR="00E61B34" w:rsidRPr="00E61B34" w:rsidRDefault="00E61B34" w:rsidP="00E61B34">
      <w:pPr>
        <w:spacing w:after="91" w:line="240" w:lineRule="auto"/>
        <w:jc w:val="both"/>
        <w:rPr>
          <w:rFonts w:eastAsia="Times New Roman"/>
          <w:color w:val="333333"/>
          <w:lang w:eastAsia="ru-RU"/>
        </w:rPr>
      </w:pPr>
      <w:r w:rsidRPr="00E61B34">
        <w:rPr>
          <w:rFonts w:eastAsia="Times New Roman"/>
          <w:color w:val="333333"/>
          <w:lang w:eastAsia="ru-RU"/>
        </w:rPr>
        <w:t>- постановление Губернатора Владимирской области от 18.10.2013 № 1186 «О порядке создания и использования средств из областного резервного фонда - фонда чрезвычайных ситуаций».</w:t>
      </w:r>
    </w:p>
    <w:p w:rsidR="00B772A4" w:rsidRDefault="00B772A4" w:rsidP="00E61B34">
      <w:pPr>
        <w:jc w:val="both"/>
      </w:pPr>
    </w:p>
    <w:p w:rsidR="00B73107" w:rsidRDefault="00B73107" w:rsidP="00E61B34">
      <w:pPr>
        <w:jc w:val="both"/>
      </w:pPr>
    </w:p>
    <w:p w:rsidR="00B73107" w:rsidRDefault="00B73107" w:rsidP="00E61B34">
      <w:pPr>
        <w:jc w:val="both"/>
      </w:pPr>
    </w:p>
    <w:p w:rsidR="00B73107" w:rsidRDefault="00B73107" w:rsidP="00E61B34">
      <w:pPr>
        <w:jc w:val="both"/>
      </w:pPr>
    </w:p>
    <w:p w:rsidR="00B73107" w:rsidRDefault="00B73107" w:rsidP="00E61B34">
      <w:pPr>
        <w:jc w:val="both"/>
      </w:pPr>
    </w:p>
    <w:p w:rsidR="00B73107" w:rsidRPr="00B73107" w:rsidRDefault="00B73107" w:rsidP="00E61B34">
      <w:pPr>
        <w:jc w:val="both"/>
      </w:pPr>
    </w:p>
    <w:p w:rsidR="00927E73" w:rsidRPr="00B73107" w:rsidRDefault="00927E73" w:rsidP="00927E73">
      <w:pPr>
        <w:spacing w:line="240" w:lineRule="auto"/>
        <w:jc w:val="both"/>
        <w:rPr>
          <w:sz w:val="20"/>
          <w:szCs w:val="20"/>
        </w:rPr>
      </w:pPr>
      <w:r w:rsidRPr="00B73107">
        <w:rPr>
          <w:sz w:val="20"/>
          <w:szCs w:val="20"/>
        </w:rPr>
        <w:t xml:space="preserve">зам. директора МКУ «Управление ЖКХ </w:t>
      </w:r>
      <w:proofErr w:type="gramStart"/>
      <w:r w:rsidRPr="00B73107">
        <w:rPr>
          <w:sz w:val="20"/>
          <w:szCs w:val="20"/>
        </w:rPr>
        <w:t>г</w:t>
      </w:r>
      <w:proofErr w:type="gramEnd"/>
      <w:r w:rsidRPr="00B73107">
        <w:rPr>
          <w:sz w:val="20"/>
          <w:szCs w:val="20"/>
        </w:rPr>
        <w:t xml:space="preserve">. Лакинска» по ГО и ЧС </w:t>
      </w:r>
    </w:p>
    <w:p w:rsidR="00927E73" w:rsidRPr="00B73107" w:rsidRDefault="00927E73" w:rsidP="00927E73">
      <w:pPr>
        <w:spacing w:line="240" w:lineRule="auto"/>
        <w:jc w:val="both"/>
        <w:rPr>
          <w:sz w:val="20"/>
          <w:szCs w:val="20"/>
        </w:rPr>
      </w:pPr>
      <w:r w:rsidRPr="00B73107">
        <w:rPr>
          <w:sz w:val="20"/>
          <w:szCs w:val="20"/>
        </w:rPr>
        <w:t xml:space="preserve">И.В. Рябов                                                                                                 </w:t>
      </w:r>
      <w:r w:rsidR="00B73107">
        <w:rPr>
          <w:sz w:val="20"/>
          <w:szCs w:val="20"/>
        </w:rPr>
        <w:t xml:space="preserve">                                                         </w:t>
      </w:r>
      <w:r w:rsidRPr="00B73107">
        <w:rPr>
          <w:sz w:val="20"/>
          <w:szCs w:val="20"/>
        </w:rPr>
        <w:t xml:space="preserve"> 4-14-80</w:t>
      </w:r>
    </w:p>
    <w:sectPr w:rsidR="00927E73" w:rsidRPr="00B73107" w:rsidSect="00B7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36A"/>
    <w:multiLevelType w:val="multilevel"/>
    <w:tmpl w:val="E966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22F1"/>
    <w:multiLevelType w:val="multilevel"/>
    <w:tmpl w:val="5F3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366DB"/>
    <w:multiLevelType w:val="multilevel"/>
    <w:tmpl w:val="4284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518B8"/>
    <w:multiLevelType w:val="multilevel"/>
    <w:tmpl w:val="2440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B34"/>
    <w:rsid w:val="00062FD2"/>
    <w:rsid w:val="000C2685"/>
    <w:rsid w:val="007F591B"/>
    <w:rsid w:val="00927E73"/>
    <w:rsid w:val="00A266D4"/>
    <w:rsid w:val="00A51339"/>
    <w:rsid w:val="00B73107"/>
    <w:rsid w:val="00B772A4"/>
    <w:rsid w:val="00CE0DCA"/>
    <w:rsid w:val="00CE4920"/>
    <w:rsid w:val="00E6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A4"/>
  </w:style>
  <w:style w:type="paragraph" w:styleId="2">
    <w:name w:val="heading 2"/>
    <w:basedOn w:val="a"/>
    <w:link w:val="20"/>
    <w:uiPriority w:val="9"/>
    <w:qFormat/>
    <w:rsid w:val="00E61B3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B3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1B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B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8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architektor</dc:creator>
  <cp:lastModifiedBy>architektor</cp:lastModifiedBy>
  <cp:revision>2</cp:revision>
  <cp:lastPrinted>2019-03-01T11:20:00Z</cp:lastPrinted>
  <dcterms:created xsi:type="dcterms:W3CDTF">2019-03-01T13:02:00Z</dcterms:created>
  <dcterms:modified xsi:type="dcterms:W3CDTF">2019-03-01T13:02:00Z</dcterms:modified>
</cp:coreProperties>
</file>