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DE" w:rsidRPr="00440C83" w:rsidRDefault="00361C3C" w:rsidP="00440C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40C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5406" w:rsidRPr="00440C83" w:rsidRDefault="00361C3C" w:rsidP="00440C8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40C83">
        <w:rPr>
          <w:rFonts w:ascii="Times New Roman" w:hAnsi="Times New Roman" w:cs="Times New Roman"/>
          <w:sz w:val="24"/>
          <w:szCs w:val="24"/>
        </w:rPr>
        <w:t xml:space="preserve">к </w:t>
      </w:r>
      <w:r w:rsidR="007F5406" w:rsidRPr="00440C83">
        <w:rPr>
          <w:rFonts w:ascii="Times New Roman" w:hAnsi="Times New Roman" w:cs="Times New Roman"/>
          <w:sz w:val="24"/>
          <w:szCs w:val="24"/>
        </w:rPr>
        <w:t>постановлени</w:t>
      </w:r>
      <w:r w:rsidRPr="00440C83">
        <w:rPr>
          <w:rFonts w:ascii="Times New Roman" w:hAnsi="Times New Roman" w:cs="Times New Roman"/>
          <w:sz w:val="24"/>
          <w:szCs w:val="24"/>
        </w:rPr>
        <w:t>ю</w:t>
      </w:r>
      <w:r w:rsidR="007F5406" w:rsidRPr="00440C83">
        <w:rPr>
          <w:rFonts w:ascii="Times New Roman" w:hAnsi="Times New Roman" w:cs="Times New Roman"/>
          <w:sz w:val="24"/>
          <w:szCs w:val="24"/>
        </w:rPr>
        <w:t xml:space="preserve"> </w:t>
      </w:r>
      <w:r w:rsidR="00D172DE" w:rsidRPr="00440C83">
        <w:rPr>
          <w:rFonts w:ascii="Times New Roman" w:hAnsi="Times New Roman" w:cs="Times New Roman"/>
          <w:sz w:val="24"/>
          <w:szCs w:val="24"/>
        </w:rPr>
        <w:t>а</w:t>
      </w:r>
      <w:r w:rsidR="008B4819" w:rsidRPr="00440C8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27FED">
        <w:rPr>
          <w:rFonts w:ascii="Times New Roman" w:hAnsi="Times New Roman" w:cs="Times New Roman"/>
          <w:sz w:val="24"/>
          <w:szCs w:val="24"/>
        </w:rPr>
        <w:t>города</w:t>
      </w:r>
      <w:bookmarkStart w:id="0" w:name="_GoBack"/>
      <w:bookmarkEnd w:id="0"/>
    </w:p>
    <w:p w:rsidR="007F5406" w:rsidRPr="00440C83" w:rsidRDefault="00440C83" w:rsidP="00440C8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C83">
        <w:rPr>
          <w:rFonts w:ascii="Times New Roman" w:hAnsi="Times New Roman" w:cs="Times New Roman"/>
          <w:sz w:val="24"/>
          <w:szCs w:val="24"/>
        </w:rPr>
        <w:t>от 07.12.2017 г. № 321</w:t>
      </w: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514B4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7B"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E036F6"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  <w:r w:rsidR="00513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B11DE5" w:rsidRPr="001F65BF" w:rsidRDefault="002502F8" w:rsidP="00B11D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1.3.1.</w:t>
      </w:r>
      <w:r w:rsidR="00B11DE5" w:rsidRPr="00B11DE5">
        <w:rPr>
          <w:sz w:val="28"/>
          <w:szCs w:val="28"/>
        </w:rPr>
        <w:t xml:space="preserve"> </w:t>
      </w:r>
      <w:r w:rsidR="00B11DE5" w:rsidRPr="001F65B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администрацией муниципального образования город </w:t>
      </w:r>
      <w:r w:rsidR="001F65BF" w:rsidRPr="001F65BF">
        <w:rPr>
          <w:rFonts w:ascii="Times New Roman" w:hAnsi="Times New Roman" w:cs="Times New Roman"/>
          <w:sz w:val="28"/>
          <w:szCs w:val="28"/>
        </w:rPr>
        <w:t>Лакинск</w:t>
      </w:r>
      <w:r w:rsidR="00B11DE5" w:rsidRPr="001F65BF">
        <w:rPr>
          <w:rFonts w:ascii="Times New Roman" w:hAnsi="Times New Roman" w:cs="Times New Roman"/>
        </w:rPr>
        <w:t xml:space="preserve"> </w:t>
      </w:r>
      <w:r w:rsidR="00B11DE5" w:rsidRPr="001F65BF">
        <w:rPr>
          <w:rFonts w:ascii="Times New Roman" w:hAnsi="Times New Roman" w:cs="Times New Roman"/>
          <w:sz w:val="28"/>
          <w:szCs w:val="28"/>
        </w:rPr>
        <w:t>(далее по тексту – ОМСУ).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F7872">
        <w:rPr>
          <w:rFonts w:ascii="Times New Roman" w:hAnsi="Times New Roman" w:cs="Times New Roman"/>
          <w:sz w:val="28"/>
          <w:szCs w:val="28"/>
        </w:rPr>
        <w:t>Владимирская область, г. Лакинск, ул. Горького, д.20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F7872">
        <w:rPr>
          <w:rFonts w:ascii="Times New Roman" w:hAnsi="Times New Roman" w:cs="Times New Roman"/>
          <w:sz w:val="28"/>
          <w:szCs w:val="28"/>
        </w:rPr>
        <w:t xml:space="preserve">601240, Владимирская область, </w:t>
      </w:r>
      <w:proofErr w:type="spellStart"/>
      <w:r w:rsidR="001F7872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1F7872">
        <w:rPr>
          <w:rFonts w:ascii="Times New Roman" w:hAnsi="Times New Roman" w:cs="Times New Roman"/>
          <w:sz w:val="28"/>
          <w:szCs w:val="28"/>
        </w:rPr>
        <w:t xml:space="preserve"> район, г. Лакинск, ул.</w:t>
      </w:r>
      <w:r w:rsidR="006A0A3E">
        <w:rPr>
          <w:rFonts w:ascii="Times New Roman" w:hAnsi="Times New Roman" w:cs="Times New Roman"/>
          <w:sz w:val="28"/>
          <w:szCs w:val="28"/>
        </w:rPr>
        <w:t xml:space="preserve"> </w:t>
      </w:r>
      <w:r w:rsidR="001F7872">
        <w:rPr>
          <w:rFonts w:ascii="Times New Roman" w:hAnsi="Times New Roman" w:cs="Times New Roman"/>
          <w:sz w:val="28"/>
          <w:szCs w:val="28"/>
        </w:rPr>
        <w:t>Горького, д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  <w:r w:rsidR="001F7872">
        <w:rPr>
          <w:rFonts w:ascii="Times New Roman" w:hAnsi="Times New Roman" w:cs="Times New Roman"/>
          <w:sz w:val="28"/>
          <w:szCs w:val="28"/>
        </w:rPr>
        <w:t>20.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1F7872">
        <w:rPr>
          <w:rFonts w:ascii="Times New Roman" w:hAnsi="Times New Roman" w:cs="Times New Roman"/>
          <w:sz w:val="28"/>
          <w:szCs w:val="28"/>
        </w:rPr>
        <w:t>ежедневно, кроме субботы и воскресенья, с 8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  <w:r w:rsidR="001F7872">
        <w:rPr>
          <w:rFonts w:ascii="Times New Roman" w:hAnsi="Times New Roman" w:cs="Times New Roman"/>
          <w:sz w:val="28"/>
          <w:szCs w:val="28"/>
        </w:rPr>
        <w:t>00ч. до 17.00ч. Обед с 12.00ч до 13.00ч.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E2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DE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МСУ</w:t>
      </w:r>
      <w:r w:rsidR="00E2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следующему графику: </w:t>
      </w:r>
      <w:r w:rsidR="001F7872">
        <w:rPr>
          <w:rFonts w:ascii="Times New Roman" w:hAnsi="Times New Roman" w:cs="Times New Roman"/>
          <w:sz w:val="28"/>
          <w:szCs w:val="28"/>
        </w:rPr>
        <w:t>вторник, четверг с 9.00ч до 15.00ч (с 12.00ч до 13.00ч обед).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7C0D5A">
        <w:rPr>
          <w:rFonts w:ascii="Times New Roman" w:hAnsi="Times New Roman" w:cs="Times New Roman"/>
          <w:sz w:val="28"/>
          <w:szCs w:val="28"/>
        </w:rPr>
        <w:t>8 (49242) 4-85 -60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  <w:r w:rsidR="007C0D5A">
        <w:rPr>
          <w:rFonts w:ascii="Times New Roman" w:hAnsi="Times New Roman" w:cs="Times New Roman"/>
          <w:sz w:val="28"/>
          <w:szCs w:val="28"/>
        </w:rPr>
        <w:t>, факс 8 (49242) 4-</w:t>
      </w:r>
      <w:r w:rsidR="00347233">
        <w:rPr>
          <w:rFonts w:ascii="Times New Roman" w:hAnsi="Times New Roman" w:cs="Times New Roman"/>
          <w:sz w:val="28"/>
          <w:szCs w:val="28"/>
        </w:rPr>
        <w:t>13-48</w:t>
      </w:r>
    </w:p>
    <w:p w:rsidR="006D1916" w:rsidRPr="00600913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009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00913" w:rsidRPr="00600913">
        <w:rPr>
          <w:rFonts w:ascii="Times New Roman" w:hAnsi="Times New Roman" w:cs="Times New Roman"/>
          <w:sz w:val="28"/>
          <w:szCs w:val="28"/>
        </w:rPr>
        <w:t>-</w:t>
      </w:r>
      <w:r w:rsidR="006009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09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0913">
        <w:rPr>
          <w:rFonts w:ascii="Times New Roman" w:hAnsi="Times New Roman" w:cs="Times New Roman"/>
          <w:sz w:val="28"/>
          <w:szCs w:val="28"/>
          <w:lang w:val="en-US"/>
        </w:rPr>
        <w:t>lakinsk</w:t>
      </w:r>
      <w:proofErr w:type="spellEnd"/>
      <w:r w:rsidR="00600913" w:rsidRPr="006009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0913">
        <w:rPr>
          <w:rFonts w:ascii="Times New Roman" w:hAnsi="Times New Roman" w:cs="Times New Roman"/>
          <w:sz w:val="28"/>
          <w:szCs w:val="28"/>
          <w:lang w:val="en-US"/>
        </w:rPr>
        <w:t>lakinskmo</w:t>
      </w:r>
      <w:proofErr w:type="spellEnd"/>
      <w:r w:rsidR="006009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09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0913">
        <w:rPr>
          <w:rFonts w:ascii="Times New Roman" w:hAnsi="Times New Roman" w:cs="Times New Roman"/>
          <w:sz w:val="28"/>
          <w:szCs w:val="28"/>
        </w:rPr>
        <w:t>.</w:t>
      </w:r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</w:t>
      </w:r>
      <w:r w:rsidR="00A77A22" w:rsidRPr="006452E6">
        <w:rPr>
          <w:rFonts w:ascii="Times New Roman" w:hAnsi="Times New Roman" w:cs="Times New Roman"/>
          <w:sz w:val="28"/>
          <w:szCs w:val="28"/>
        </w:rPr>
        <w:lastRenderedPageBreak/>
        <w:t xml:space="preserve">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11DE5">
        <w:rPr>
          <w:rFonts w:ascii="Times New Roman" w:hAnsi="Times New Roman" w:cs="Times New Roman"/>
          <w:sz w:val="28"/>
          <w:szCs w:val="28"/>
        </w:rPr>
        <w:t>ОМСУ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9" w:history="1">
        <w:r w:rsidR="00EB3BE6" w:rsidRPr="00321BD4">
          <w:rPr>
            <w:rStyle w:val="ad"/>
            <w:rFonts w:ascii="Times New Roman" w:hAnsi="Times New Roman" w:cs="Times New Roman"/>
            <w:sz w:val="28"/>
            <w:szCs w:val="28"/>
          </w:rPr>
          <w:t>http://lakinskmo.ru</w:t>
        </w:r>
      </w:hyperlink>
      <w:r w:rsidR="00514134">
        <w:rPr>
          <w:rFonts w:ascii="Times New Roman" w:hAnsi="Times New Roman" w:cs="Times New Roman"/>
          <w:sz w:val="28"/>
          <w:szCs w:val="28"/>
        </w:rPr>
        <w:t xml:space="preserve"> (муниципальные услуги).</w:t>
      </w:r>
      <w:r w:rsidR="00EB3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B11DE5">
        <w:rPr>
          <w:rFonts w:ascii="Times New Roman" w:hAnsi="Times New Roman" w:cs="Times New Roman"/>
          <w:sz w:val="28"/>
          <w:szCs w:val="28"/>
        </w:rPr>
        <w:t>ОМСУ</w:t>
      </w:r>
      <w:r w:rsidR="00EE329E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2502F8" w:rsidP="008C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OLE_LINK9"/>
      <w:r w:rsidR="006D1916" w:rsidRPr="006D191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="006D1916" w:rsidRPr="006D191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r w:rsidR="006D1916" w:rsidRPr="008C1203">
        <w:rPr>
          <w:rFonts w:ascii="Times New Roman" w:hAnsi="Times New Roman" w:cs="Times New Roman"/>
          <w:sz w:val="28"/>
          <w:szCs w:val="28"/>
        </w:rPr>
        <w:t>www.gosuslugi.ru (далее – Единый портал):</w:t>
      </w:r>
      <w:r w:rsidR="00EE329E" w:rsidRPr="008C1203">
        <w:rPr>
          <w:rFonts w:ascii="Times New Roman" w:hAnsi="Times New Roman" w:cs="Times New Roman"/>
          <w:sz w:val="28"/>
          <w:szCs w:val="28"/>
        </w:rPr>
        <w:t xml:space="preserve"> </w:t>
      </w:r>
      <w:r w:rsidR="00715D70" w:rsidRPr="008C1203">
        <w:rPr>
          <w:rFonts w:ascii="Times New Roman" w:hAnsi="Times New Roman" w:cs="Times New Roman"/>
          <w:sz w:val="28"/>
          <w:szCs w:val="28"/>
        </w:rPr>
        <w:t>https://www.gosuslugi.ru/107189/2/info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FA50E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2977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52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7755">
        <w:rPr>
          <w:rFonts w:ascii="Times New Roman" w:hAnsi="Times New Roman" w:cs="Times New Roman"/>
          <w:sz w:val="28"/>
          <w:szCs w:val="28"/>
        </w:rPr>
        <w:t xml:space="preserve">города Лакинска </w:t>
      </w:r>
      <w:r w:rsidRPr="006D1916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  <w:r w:rsidRPr="006D191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телефонной связи:</w:t>
      </w:r>
      <w:r w:rsidR="00297755" w:rsidRPr="00297755">
        <w:rPr>
          <w:rFonts w:ascii="Times New Roman" w:hAnsi="Times New Roman" w:cs="Times New Roman"/>
          <w:sz w:val="28"/>
          <w:szCs w:val="28"/>
        </w:rPr>
        <w:t xml:space="preserve"> </w:t>
      </w:r>
      <w:r w:rsidR="00297755">
        <w:rPr>
          <w:rFonts w:ascii="Times New Roman" w:hAnsi="Times New Roman" w:cs="Times New Roman"/>
          <w:sz w:val="28"/>
          <w:szCs w:val="28"/>
        </w:rPr>
        <w:t>8 (49242) 4-85 -60</w:t>
      </w:r>
      <w:r w:rsidR="00297755" w:rsidRPr="006D1916">
        <w:rPr>
          <w:rFonts w:ascii="Times New Roman" w:hAnsi="Times New Roman" w:cs="Times New Roman"/>
          <w:sz w:val="28"/>
          <w:szCs w:val="28"/>
        </w:rPr>
        <w:t>.</w:t>
      </w:r>
      <w:r w:rsidR="00297755">
        <w:rPr>
          <w:rFonts w:ascii="Times New Roman" w:hAnsi="Times New Roman" w:cs="Times New Roman"/>
          <w:sz w:val="28"/>
          <w:szCs w:val="28"/>
        </w:rPr>
        <w:t>, факс 8 (49242) 4-13-48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  <w:r w:rsidR="00297755" w:rsidRPr="00297755">
        <w:rPr>
          <w:rFonts w:ascii="Times New Roman" w:hAnsi="Times New Roman" w:cs="Times New Roman"/>
          <w:sz w:val="28"/>
          <w:szCs w:val="28"/>
        </w:rPr>
        <w:t xml:space="preserve"> </w:t>
      </w:r>
      <w:r w:rsidR="00297755">
        <w:rPr>
          <w:rFonts w:ascii="Times New Roman" w:hAnsi="Times New Roman" w:cs="Times New Roman"/>
          <w:sz w:val="28"/>
          <w:szCs w:val="28"/>
        </w:rPr>
        <w:t>ежедневно, кроме субботы и воскресенья, с 8</w:t>
      </w:r>
      <w:r w:rsidR="00297755" w:rsidRPr="006D1916">
        <w:rPr>
          <w:rFonts w:ascii="Times New Roman" w:hAnsi="Times New Roman" w:cs="Times New Roman"/>
          <w:sz w:val="28"/>
          <w:szCs w:val="28"/>
        </w:rPr>
        <w:t>.</w:t>
      </w:r>
      <w:r w:rsidR="00297755">
        <w:rPr>
          <w:rFonts w:ascii="Times New Roman" w:hAnsi="Times New Roman" w:cs="Times New Roman"/>
          <w:sz w:val="28"/>
          <w:szCs w:val="28"/>
        </w:rPr>
        <w:t>00ч. до 17.00ч. Обед с 12.00ч до 13.00ч.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электронной почты:</w:t>
      </w:r>
      <w:r w:rsidR="009E705B" w:rsidRPr="009E705B">
        <w:rPr>
          <w:rFonts w:ascii="Times New Roman" w:hAnsi="Times New Roman" w:cs="Times New Roman"/>
          <w:sz w:val="28"/>
          <w:szCs w:val="28"/>
        </w:rPr>
        <w:t xml:space="preserve"> </w:t>
      </w:r>
      <w:r w:rsidR="009E70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705B" w:rsidRPr="00600913">
        <w:rPr>
          <w:rFonts w:ascii="Times New Roman" w:hAnsi="Times New Roman" w:cs="Times New Roman"/>
          <w:sz w:val="28"/>
          <w:szCs w:val="28"/>
        </w:rPr>
        <w:t>-</w:t>
      </w:r>
      <w:r w:rsidR="009E70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E70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705B">
        <w:rPr>
          <w:rFonts w:ascii="Times New Roman" w:hAnsi="Times New Roman" w:cs="Times New Roman"/>
          <w:sz w:val="28"/>
          <w:szCs w:val="28"/>
          <w:lang w:val="en-US"/>
        </w:rPr>
        <w:t>lakinsk</w:t>
      </w:r>
      <w:proofErr w:type="spellEnd"/>
      <w:r w:rsidR="009E705B" w:rsidRPr="006009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E705B">
        <w:rPr>
          <w:rFonts w:ascii="Times New Roman" w:hAnsi="Times New Roman" w:cs="Times New Roman"/>
          <w:sz w:val="28"/>
          <w:szCs w:val="28"/>
          <w:lang w:val="en-US"/>
        </w:rPr>
        <w:t>lakinskmo</w:t>
      </w:r>
      <w:proofErr w:type="spellEnd"/>
      <w:r w:rsidR="009E70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70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705B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5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4D5BEF">
        <w:rPr>
          <w:rFonts w:ascii="Times New Roman" w:hAnsi="Times New Roman" w:cs="Times New Roman"/>
          <w:sz w:val="28"/>
          <w:szCs w:val="28"/>
        </w:rPr>
        <w:t>администрации города Лакинска</w:t>
      </w:r>
      <w:r w:rsidRPr="006D1916">
        <w:rPr>
          <w:rFonts w:ascii="Times New Roman" w:hAnsi="Times New Roman" w:cs="Times New Roman"/>
          <w:sz w:val="28"/>
          <w:szCs w:val="28"/>
        </w:rPr>
        <w:t xml:space="preserve">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>по форме обратной связи:</w:t>
      </w:r>
      <w:r w:rsidR="00514134" w:rsidRPr="0051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134">
        <w:rPr>
          <w:rFonts w:ascii="Times New Roman" w:hAnsi="Times New Roman" w:cs="Times New Roman"/>
          <w:sz w:val="28"/>
          <w:szCs w:val="28"/>
          <w:lang w:val="en-US"/>
        </w:rPr>
        <w:t>lakinsk</w:t>
      </w:r>
      <w:proofErr w:type="spellEnd"/>
      <w:r w:rsidR="00514134" w:rsidRPr="006009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4134">
        <w:rPr>
          <w:rFonts w:ascii="Times New Roman" w:hAnsi="Times New Roman" w:cs="Times New Roman"/>
          <w:sz w:val="28"/>
          <w:szCs w:val="28"/>
          <w:lang w:val="en-US"/>
        </w:rPr>
        <w:t>lakinskmo</w:t>
      </w:r>
      <w:proofErr w:type="spellEnd"/>
      <w:r w:rsidR="005141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1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4134">
        <w:rPr>
          <w:rFonts w:ascii="Times New Roman" w:hAnsi="Times New Roman" w:cs="Times New Roman"/>
          <w:sz w:val="28"/>
          <w:szCs w:val="28"/>
        </w:rPr>
        <w:t>.</w:t>
      </w:r>
    </w:p>
    <w:p w:rsidR="009E705B" w:rsidRPr="006D1916" w:rsidRDefault="006D1916" w:rsidP="009E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9E705B" w:rsidRPr="009E705B">
        <w:rPr>
          <w:rFonts w:ascii="Times New Roman" w:hAnsi="Times New Roman" w:cs="Times New Roman"/>
          <w:sz w:val="28"/>
          <w:szCs w:val="28"/>
        </w:rPr>
        <w:t xml:space="preserve"> </w:t>
      </w:r>
      <w:r w:rsidR="009E705B">
        <w:rPr>
          <w:rFonts w:ascii="Times New Roman" w:hAnsi="Times New Roman" w:cs="Times New Roman"/>
          <w:sz w:val="28"/>
          <w:szCs w:val="28"/>
        </w:rPr>
        <w:t xml:space="preserve">601240, Владимирская область, </w:t>
      </w:r>
      <w:proofErr w:type="spellStart"/>
      <w:r w:rsidR="009E705B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9E705B">
        <w:rPr>
          <w:rFonts w:ascii="Times New Roman" w:hAnsi="Times New Roman" w:cs="Times New Roman"/>
          <w:sz w:val="28"/>
          <w:szCs w:val="28"/>
        </w:rPr>
        <w:t xml:space="preserve"> район, г. Лакинск, ул.</w:t>
      </w:r>
      <w:r w:rsidR="00FA50E6">
        <w:rPr>
          <w:rFonts w:ascii="Times New Roman" w:hAnsi="Times New Roman" w:cs="Times New Roman"/>
          <w:sz w:val="28"/>
          <w:szCs w:val="28"/>
        </w:rPr>
        <w:t xml:space="preserve"> </w:t>
      </w:r>
      <w:r w:rsidR="009E705B">
        <w:rPr>
          <w:rFonts w:ascii="Times New Roman" w:hAnsi="Times New Roman" w:cs="Times New Roman"/>
          <w:sz w:val="28"/>
          <w:szCs w:val="28"/>
        </w:rPr>
        <w:t>Горького, д</w:t>
      </w:r>
      <w:r w:rsidR="009E705B" w:rsidRPr="006D1916">
        <w:rPr>
          <w:rFonts w:ascii="Times New Roman" w:hAnsi="Times New Roman" w:cs="Times New Roman"/>
          <w:sz w:val="28"/>
          <w:szCs w:val="28"/>
        </w:rPr>
        <w:t>.</w:t>
      </w:r>
      <w:r w:rsidR="009E705B">
        <w:rPr>
          <w:rFonts w:ascii="Times New Roman" w:hAnsi="Times New Roman" w:cs="Times New Roman"/>
          <w:sz w:val="28"/>
          <w:szCs w:val="28"/>
        </w:rPr>
        <w:t>20.</w:t>
      </w:r>
      <w:proofErr w:type="gramEnd"/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9E705B">
        <w:rPr>
          <w:rFonts w:ascii="Times New Roman" w:hAnsi="Times New Roman" w:cs="Times New Roman"/>
          <w:sz w:val="28"/>
          <w:szCs w:val="28"/>
        </w:rPr>
        <w:t xml:space="preserve"> в администрацию г. Лакинска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0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0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005280">
        <w:rPr>
          <w:rFonts w:ascii="Times New Roman" w:hAnsi="Times New Roman" w:cs="Times New Roman"/>
          <w:sz w:val="28"/>
          <w:szCs w:val="28"/>
        </w:rPr>
        <w:t xml:space="preserve"> </w:t>
      </w:r>
      <w:r w:rsidR="009E705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05280">
        <w:rPr>
          <w:rFonts w:ascii="Times New Roman" w:hAnsi="Times New Roman" w:cs="Times New Roman"/>
          <w:sz w:val="28"/>
          <w:szCs w:val="28"/>
        </w:rPr>
        <w:t xml:space="preserve">я  муниципального образования </w:t>
      </w:r>
      <w:r w:rsidR="009E705B">
        <w:rPr>
          <w:rFonts w:ascii="Times New Roman" w:hAnsi="Times New Roman" w:cs="Times New Roman"/>
          <w:sz w:val="28"/>
          <w:szCs w:val="28"/>
        </w:rPr>
        <w:t xml:space="preserve"> города Лакинска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D36B7" w:rsidRPr="00BB4A54" w:rsidRDefault="0050470B" w:rsidP="009D471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r w:rsidR="009D471B">
        <w:rPr>
          <w:rFonts w:ascii="Times New Roman" w:hAnsi="Times New Roman" w:cs="Times New Roman"/>
          <w:sz w:val="28"/>
          <w:szCs w:val="28"/>
        </w:rPr>
        <w:t>.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0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06774F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FF0000"/>
          <w:sz w:val="28"/>
          <w:szCs w:val="28"/>
        </w:rPr>
        <w:tab/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067C7B">
        <w:rPr>
          <w:rFonts w:ascii="Times New Roman" w:hAnsi="Times New Roman" w:cs="Times New Roman"/>
          <w:sz w:val="28"/>
          <w:szCs w:val="28"/>
        </w:rPr>
        <w:t>а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B765BE">
        <w:rPr>
          <w:rFonts w:ascii="Times New Roman" w:hAnsi="Times New Roman" w:cs="Times New Roman"/>
          <w:sz w:val="28"/>
          <w:szCs w:val="28"/>
        </w:rPr>
        <w:t>20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0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 ее 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="005179C8" w:rsidRPr="00AA136E">
        <w:rPr>
          <w:rFonts w:ascii="Times New Roman" w:hAnsi="Times New Roman" w:cs="Times New Roman"/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BB4A54" w:rsidRPr="00BB4A54" w:rsidRDefault="008C4514" w:rsidP="0006774F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FA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города Лакинска, утвержденные решением </w:t>
      </w:r>
      <w:proofErr w:type="gramStart"/>
      <w:r w:rsidR="00FA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Лакинска Владимирской области</w:t>
      </w:r>
      <w:proofErr w:type="gramEnd"/>
      <w:r w:rsidR="00FA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30.12.2009 г. № 118/23</w:t>
      </w:r>
      <w:r w:rsidR="00BB4A54" w:rsidRPr="00BB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енерно-технического обеспечения;</w:t>
      </w:r>
    </w:p>
    <w:p w:rsidR="00464911" w:rsidRPr="00AA136E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41 </w:t>
      </w:r>
      <w:r w:rsidRP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63112B" w:rsidRP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3112B" w:rsidRP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E776DA">
        <w:rPr>
          <w:rFonts w:ascii="Times New Roman" w:hAnsi="Times New Roman" w:cs="Times New Roman"/>
          <w:sz w:val="28"/>
          <w:szCs w:val="28"/>
        </w:rPr>
        <w:t xml:space="preserve"> </w:t>
      </w:r>
      <w:r w:rsidR="00C57DD2" w:rsidRPr="00703E3F">
        <w:rPr>
          <w:rFonts w:ascii="Times New Roman" w:hAnsi="Times New Roman" w:cs="Times New Roman"/>
          <w:sz w:val="28"/>
          <w:szCs w:val="28"/>
        </w:rPr>
        <w:t>отсутствуют</w:t>
      </w:r>
      <w:r w:rsidR="00E776DA" w:rsidRPr="00703E3F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F3494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E44AC8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464911" w:rsidRPr="00864342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864342">
        <w:rPr>
          <w:rFonts w:ascii="Arial Unicode MS" w:eastAsia="Arial Unicode MS" w:cs="Arial Unicode MS"/>
          <w:sz w:val="24"/>
          <w:szCs w:val="24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703E3F">
        <w:rPr>
          <w:rFonts w:ascii="Times New Roman" w:hAnsi="Times New Roman" w:cs="Times New Roman"/>
          <w:sz w:val="28"/>
          <w:szCs w:val="28"/>
        </w:rPr>
        <w:t>ОМСУ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 xml:space="preserve">тветствующего заявления в </w:t>
      </w:r>
      <w:r w:rsidR="00703E3F">
        <w:rPr>
          <w:rFonts w:ascii="Times New Roman" w:hAnsi="Times New Roman" w:cs="Times New Roman"/>
          <w:sz w:val="28"/>
          <w:szCs w:val="28"/>
        </w:rPr>
        <w:t>ОМСУ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703E3F">
        <w:rPr>
          <w:rFonts w:ascii="Times New Roman" w:hAnsi="Times New Roman" w:cs="Times New Roman"/>
          <w:sz w:val="28"/>
          <w:szCs w:val="28"/>
        </w:rPr>
        <w:t>ОМСУ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04070" w:rsidRPr="00AA136E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E3F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66C7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</w:t>
      </w:r>
      <w:r w:rsidR="00CE57DB">
        <w:rPr>
          <w:rFonts w:ascii="Times New Roman" w:eastAsia="Calibri" w:hAnsi="Times New Roman" w:cs="Times New Roman"/>
          <w:sz w:val="28"/>
          <w:szCs w:val="28"/>
        </w:rPr>
        <w:t>административной процедуры являю</w:t>
      </w: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CE57DB">
        <w:rPr>
          <w:rFonts w:ascii="Times New Roman" w:eastAsia="Calibri" w:hAnsi="Times New Roman" w:cs="Times New Roman"/>
          <w:sz w:val="28"/>
          <w:szCs w:val="28"/>
        </w:rPr>
        <w:t>муниципальные служащие и иные должностные лица, участвующие в предоставлении муниципальной услуги.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6562AF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</w:t>
      </w:r>
      <w:r w:rsidR="0070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>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CE57DB" w:rsidRPr="006562AF" w:rsidRDefault="00BB5E26" w:rsidP="00CE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E57DB" w:rsidRPr="00CE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DB">
        <w:rPr>
          <w:rFonts w:ascii="Times New Roman" w:eastAsia="Calibri" w:hAnsi="Times New Roman" w:cs="Times New Roman"/>
          <w:sz w:val="28"/>
          <w:szCs w:val="28"/>
        </w:rPr>
        <w:t>муниципальные служащие и иные должностные лица, участвующие в предоставлении муниципальной услуги.</w:t>
      </w:r>
    </w:p>
    <w:p w:rsidR="00BB5E26" w:rsidRPr="00BB5E26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B5E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DB35CF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DB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запроса.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92E1E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>
        <w:rPr>
          <w:rFonts w:ascii="Times New Roman" w:hAnsi="Times New Roman" w:cs="Times New Roman"/>
          <w:sz w:val="28"/>
          <w:szCs w:val="28"/>
        </w:rPr>
        <w:t>1</w:t>
      </w:r>
      <w:r w:rsidR="008C5E69">
        <w:rPr>
          <w:rFonts w:ascii="Times New Roman" w:hAnsi="Times New Roman" w:cs="Times New Roman"/>
          <w:sz w:val="28"/>
          <w:szCs w:val="28"/>
        </w:rPr>
        <w:t>5</w:t>
      </w:r>
      <w:r w:rsidR="0066246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713A63">
        <w:rPr>
          <w:rFonts w:ascii="Times New Roman" w:hAnsi="Times New Roman" w:cs="Times New Roman"/>
          <w:sz w:val="28"/>
          <w:szCs w:val="28"/>
        </w:rPr>
        <w:t>ей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CE57DB" w:rsidRPr="006562AF" w:rsidRDefault="00836FC0" w:rsidP="00CE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</w:t>
      </w:r>
      <w:r w:rsidR="00BA05D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0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377">
        <w:rPr>
          <w:rFonts w:ascii="Times New Roman" w:eastAsia="Calibri" w:hAnsi="Times New Roman" w:cs="Times New Roman"/>
          <w:sz w:val="28"/>
          <w:szCs w:val="28"/>
        </w:rPr>
        <w:t>Глава администрации муниципального образования города Лакинска (далее - должностное лицо).</w:t>
      </w:r>
    </w:p>
    <w:p w:rsidR="00BB5E26" w:rsidRPr="00BB5E26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AA13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>
        <w:rPr>
          <w:rFonts w:ascii="Times New Roman" w:hAnsi="Times New Roman" w:cs="Times New Roman"/>
          <w:sz w:val="28"/>
          <w:szCs w:val="28"/>
        </w:rPr>
        <w:t>3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>
        <w:rPr>
          <w:rFonts w:ascii="Times New Roman" w:hAnsi="Times New Roman" w:cs="Times New Roman"/>
          <w:sz w:val="28"/>
          <w:szCs w:val="28"/>
        </w:rPr>
        <w:t>ей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BB5E26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304377">
        <w:rPr>
          <w:rFonts w:ascii="Times New Roman" w:eastAsia="Calibri" w:hAnsi="Times New Roman" w:cs="Times New Roman"/>
          <w:sz w:val="28"/>
          <w:szCs w:val="28"/>
        </w:rPr>
        <w:t>журнал регистрации градостроительного плана земельного участка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</w:t>
      </w:r>
      <w:r w:rsidR="00304377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 градостроительного плана земельного участка;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9006D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</w:t>
      </w:r>
      <w:r w:rsidR="00304377" w:rsidRPr="00304377">
        <w:rPr>
          <w:rFonts w:eastAsia="Calibri"/>
          <w:sz w:val="28"/>
          <w:szCs w:val="28"/>
        </w:rPr>
        <w:t xml:space="preserve"> </w:t>
      </w:r>
      <w:r w:rsidR="00304377" w:rsidRPr="00304377">
        <w:rPr>
          <w:rFonts w:ascii="Times New Roman" w:eastAsia="Calibri" w:hAnsi="Times New Roman" w:cs="Times New Roman"/>
          <w:sz w:val="28"/>
          <w:szCs w:val="28"/>
        </w:rPr>
        <w:t>о чем в</w:t>
      </w:r>
      <w:r w:rsidR="00304377" w:rsidRPr="00304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журнал (реестр) регистрации отправляемой корреспонденции</w:t>
      </w:r>
      <w:r w:rsidR="00304377" w:rsidRPr="00A10BB1">
        <w:rPr>
          <w:rFonts w:eastAsia="Calibri"/>
          <w:sz w:val="28"/>
          <w:szCs w:val="28"/>
        </w:rPr>
        <w:t xml:space="preserve"> </w:t>
      </w:r>
      <w:r w:rsidR="00304377" w:rsidRPr="00AA136E">
        <w:rPr>
          <w:rFonts w:eastAsia="Calibri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04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r w:rsidR="00304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="001F74EA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06774F" w:rsidRDefault="005D1BD3" w:rsidP="00CA3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304377">
        <w:rPr>
          <w:rFonts w:ascii="Times New Roman" w:hAnsi="Times New Roman" w:cs="Times New Roman"/>
          <w:sz w:val="28"/>
          <w:szCs w:val="28"/>
        </w:rPr>
        <w:t xml:space="preserve">заведующим отделом строительства и архитектуры администрации города Лакинска </w:t>
      </w:r>
    </w:p>
    <w:p w:rsidR="0073552D" w:rsidRPr="0073552D" w:rsidRDefault="0073552D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CE57DB" w:rsidRPr="006562AF" w:rsidRDefault="0073552D" w:rsidP="00CE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CE57DB">
        <w:rPr>
          <w:rFonts w:ascii="Times New Roman" w:eastAsia="Calibri" w:hAnsi="Times New Roman" w:cs="Times New Roman"/>
          <w:sz w:val="28"/>
          <w:szCs w:val="28"/>
        </w:rPr>
        <w:t>муниципальными служащими и иными должностными лицами, участвующими в предоставлении муниципальной услуги.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CE57DB" w:rsidRPr="006562AF" w:rsidRDefault="0006774F" w:rsidP="00CE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CA33C0">
        <w:rPr>
          <w:rFonts w:ascii="Times New Roman" w:hAnsi="Times New Roman" w:cs="Times New Roman"/>
          <w:sz w:val="28"/>
          <w:szCs w:val="28"/>
        </w:rPr>
        <w:t xml:space="preserve">заведующим отделом строительства и архитектуры администрации города Лакинска </w:t>
      </w:r>
    </w:p>
    <w:p w:rsidR="0006774F" w:rsidRPr="0006774F" w:rsidRDefault="0006774F" w:rsidP="005E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06774F" w:rsidRDefault="0006774F" w:rsidP="00981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981069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города Лакинска 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="001F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(исполнителя), муниципального служащего при предоставлении муниципальной услуги.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 xml:space="preserve">оба подается лично </w:t>
      </w:r>
      <w:r w:rsidR="00981069">
        <w:rPr>
          <w:rFonts w:ascii="Times New Roman" w:hAnsi="Times New Roman" w:cs="Times New Roman"/>
          <w:sz w:val="28"/>
          <w:szCs w:val="28"/>
        </w:rPr>
        <w:t>ОМСУ</w:t>
      </w:r>
      <w:r w:rsidR="00A1111E">
        <w:rPr>
          <w:rFonts w:ascii="Times New Roman" w:hAnsi="Times New Roman" w:cs="Times New Roman"/>
          <w:sz w:val="28"/>
          <w:szCs w:val="28"/>
        </w:rPr>
        <w:t xml:space="preserve">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</w:t>
      </w:r>
      <w:r w:rsidR="001F74EA">
        <w:rPr>
          <w:rFonts w:ascii="Times New Roman" w:hAnsi="Times New Roman" w:cs="Times New Roman"/>
          <w:sz w:val="28"/>
          <w:szCs w:val="28"/>
        </w:rPr>
        <w:t>МО г. Лакинск</w:t>
      </w:r>
      <w:r w:rsidRPr="00AA136E">
        <w:rPr>
          <w:rFonts w:ascii="Times New Roman" w:hAnsi="Times New Roman" w:cs="Times New Roman"/>
          <w:sz w:val="28"/>
          <w:szCs w:val="28"/>
        </w:rPr>
        <w:t>, через МФЦ, а также через Единый портал.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>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– для физического лица либо наименование, сведения о месте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5.5. Жалоба, поступившая в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дня, следующего за днем ее поступления.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 принимает одно из следующих решений: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5D13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5.8. </w:t>
      </w:r>
      <w:r w:rsidR="00981069">
        <w:rPr>
          <w:rFonts w:ascii="Times New Roman" w:hAnsi="Times New Roman" w:cs="Times New Roman"/>
          <w:sz w:val="28"/>
          <w:szCs w:val="28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наличие решения, принятого ранее этим же </w:t>
      </w:r>
      <w:r w:rsidR="007B0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7B0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не входит принятие решения в отношении жалобы, </w:t>
      </w:r>
      <w:r w:rsidR="007B0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ED7CC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D7CCC" w:rsidSect="006B149D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ED7CC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9D47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</w:t>
      </w:r>
      <w:proofErr w:type="spellStart"/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правообладания</w:t>
      </w:r>
      <w:proofErr w:type="spellEnd"/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земельным участком – собственность, аренда, бессрочное пользование и т.д.</w:t>
      </w:r>
      <w:proofErr w:type="gramStart"/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  <w:proofErr w:type="gramEnd"/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774F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E6D8D">
        <w:rPr>
          <w:rFonts w:ascii="Times New Roman" w:hAnsi="Times New Roman" w:cs="Times New Roman"/>
          <w:sz w:val="18"/>
          <w:szCs w:val="18"/>
        </w:rPr>
        <w:t>*-поля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6D8D">
        <w:rPr>
          <w:rFonts w:ascii="Times New Roman" w:hAnsi="Times New Roman" w:cs="Times New Roman"/>
          <w:sz w:val="18"/>
          <w:szCs w:val="18"/>
        </w:rPr>
        <w:t xml:space="preserve"> необязательные к заполнению</w:t>
      </w:r>
    </w:p>
    <w:p w:rsidR="003C21BA" w:rsidRDefault="003C21BA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6E1BDD" w:rsidRPr="004918DF" w:rsidRDefault="006E1BDD" w:rsidP="006E1BDD">
      <w:pPr>
        <w:tabs>
          <w:tab w:val="center" w:pos="5244"/>
          <w:tab w:val="right" w:pos="10488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</w:t>
      </w:r>
      <w:r w:rsidRPr="004918DF">
        <w:rPr>
          <w:rFonts w:ascii="Times New Roman" w:hAnsi="Times New Roman" w:cs="Times New Roman"/>
          <w:b/>
          <w:sz w:val="24"/>
          <w:szCs w:val="24"/>
        </w:rPr>
        <w:t>Приложение № 2  к регламенту</w:t>
      </w:r>
    </w:p>
    <w:p w:rsidR="006E1BDD" w:rsidRPr="00742521" w:rsidRDefault="006E1BDD" w:rsidP="006E1BDD">
      <w:pPr>
        <w:autoSpaceDE w:val="0"/>
        <w:autoSpaceDN w:val="0"/>
        <w:adjustRightInd w:val="0"/>
        <w:jc w:val="right"/>
        <w:outlineLvl w:val="1"/>
      </w:pPr>
    </w:p>
    <w:p w:rsidR="006E1BDD" w:rsidRPr="00EC0B84" w:rsidRDefault="006E1BDD" w:rsidP="006E1BD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C0B84">
        <w:rPr>
          <w:b/>
          <w:sz w:val="24"/>
          <w:szCs w:val="24"/>
        </w:rPr>
        <w:t>БЛОК-СХЕМА</w:t>
      </w:r>
    </w:p>
    <w:p w:rsidR="006E1BDD" w:rsidRPr="00EC0B84" w:rsidRDefault="006E1BDD" w:rsidP="006E1BD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C0B84">
        <w:rPr>
          <w:b/>
          <w:sz w:val="24"/>
          <w:szCs w:val="24"/>
        </w:rPr>
        <w:t>ПОСЛЕДОВАТЕЛЬНОСТИ АДМИНИСТРАТИВНЫХ ПРОЦЕДУР</w:t>
      </w:r>
    </w:p>
    <w:p w:rsidR="006E1BDD" w:rsidRPr="00E51994" w:rsidRDefault="006E1BDD" w:rsidP="006E1B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0B84">
        <w:rPr>
          <w:b/>
          <w:sz w:val="24"/>
          <w:szCs w:val="24"/>
        </w:rPr>
        <w:t>ПРИ ПРЕДОСТАВЛЕНИИ МУНИЦИПАЛЬНОЙ УСЛУГИ</w:t>
      </w:r>
    </w:p>
    <w:p w:rsidR="006E1BDD" w:rsidRPr="00E51994" w:rsidRDefault="006E1BDD" w:rsidP="006E1B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┌──────────────────────────────────────────────── 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</w:t>
      </w:r>
      <w:r w:rsidRPr="00E51994">
        <w:rPr>
          <w:rFonts w:ascii="Times New Roman" w:hAnsi="Times New Roman" w:cs="Times New Roman"/>
          <w:sz w:val="28"/>
          <w:szCs w:val="28"/>
        </w:rPr>
        <w:t xml:space="preserve">чало исполнения муниципальной функции: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заявитель   обращается с заявлением и комплектом необходимых документов   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└────────────────────────────────────────────────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1994">
        <w:rPr>
          <w:rFonts w:ascii="Times New Roman" w:hAnsi="Times New Roman" w:cs="Times New Roman"/>
          <w:sz w:val="28"/>
          <w:szCs w:val="28"/>
        </w:rPr>
        <w:t>\/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┌─────────────────────────────────────────────────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994">
        <w:rPr>
          <w:rFonts w:ascii="Times New Roman" w:hAnsi="Times New Roman" w:cs="Times New Roman"/>
          <w:sz w:val="28"/>
          <w:szCs w:val="28"/>
        </w:rPr>
        <w:t xml:space="preserve">│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994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            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994">
        <w:rPr>
          <w:rFonts w:ascii="Times New Roman" w:hAnsi="Times New Roman" w:cs="Times New Roman"/>
          <w:sz w:val="28"/>
          <w:szCs w:val="28"/>
        </w:rPr>
        <w:t xml:space="preserve">────────────────────────────────────────────────                                  </w:t>
      </w:r>
    </w:p>
    <w:p w:rsidR="006E1BDD" w:rsidRPr="00E51994" w:rsidRDefault="006E1BDD" w:rsidP="006E1B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    \/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994">
        <w:rPr>
          <w:rFonts w:ascii="Times New Roman" w:hAnsi="Times New Roman" w:cs="Times New Roman"/>
          <w:sz w:val="28"/>
          <w:szCs w:val="28"/>
        </w:rPr>
        <w:t>Рассмотрение документов, предъявленных заявителем, на их соответствие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994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оформление документов по результатам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│                       рассмотрения документов                       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│ нет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│  да</w:t>
      </w:r>
    </w:p>
    <w:p w:rsidR="006E1BDD" w:rsidRPr="00E51994" w:rsidRDefault="006E1BDD" w:rsidP="006E1B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\/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994">
        <w:rPr>
          <w:rFonts w:ascii="Times New Roman" w:hAnsi="Times New Roman" w:cs="Times New Roman"/>
          <w:sz w:val="28"/>
          <w:szCs w:val="28"/>
        </w:rPr>
        <w:t xml:space="preserve">Подготовка распоряжения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94">
        <w:rPr>
          <w:rFonts w:ascii="Times New Roman" w:hAnsi="Times New Roman" w:cs="Times New Roman"/>
          <w:sz w:val="28"/>
          <w:szCs w:val="28"/>
        </w:rPr>
        <w:t xml:space="preserve">││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Подготовка распоряжения </w:t>
      </w:r>
      <w:proofErr w:type="gramStart"/>
      <w:r w:rsidRPr="00E519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519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│в утверждении </w:t>
      </w:r>
      <w:proofErr w:type="gramStart"/>
      <w:r w:rsidRPr="00E51994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E5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94">
        <w:rPr>
          <w:rFonts w:ascii="Times New Roman" w:hAnsi="Times New Roman" w:cs="Times New Roman"/>
          <w:sz w:val="28"/>
          <w:szCs w:val="28"/>
        </w:rPr>
        <w:t xml:space="preserve"> ││  утверждении градостроительного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│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    плана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│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51994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E5199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               \/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                          \/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┌──────────────────────┐┌─────────────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94">
        <w:rPr>
          <w:rFonts w:ascii="Times New Roman" w:hAnsi="Times New Roman" w:cs="Times New Roman"/>
          <w:sz w:val="28"/>
          <w:szCs w:val="28"/>
        </w:rPr>
        <w:t xml:space="preserve">Выдача или направление заявителю ││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94">
        <w:rPr>
          <w:rFonts w:ascii="Times New Roman" w:hAnsi="Times New Roman" w:cs="Times New Roman"/>
          <w:sz w:val="28"/>
          <w:szCs w:val="28"/>
        </w:rPr>
        <w:t xml:space="preserve"> Регистрация           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│письма об отказе в утверждении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градостроительного плана 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 ││      └─────────────────────────────────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51994">
        <w:rPr>
          <w:rFonts w:ascii="Times New Roman" w:hAnsi="Times New Roman" w:cs="Times New Roman"/>
          <w:sz w:val="28"/>
          <w:szCs w:val="28"/>
        </w:rPr>
        <w:t>\/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────────────────────────────────┐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│                  Выдача заявителю </w:t>
      </w:r>
      <w:proofErr w:type="gramStart"/>
      <w:r w:rsidRPr="00E5199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E519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│                     градостроительного плана   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│                          в двух экземплярах       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────────────────────────────────┘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E1BDD" w:rsidRPr="00E51994" w:rsidRDefault="006E1BDD" w:rsidP="006E1B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   \/                                    \/</w:t>
      </w:r>
    </w:p>
    <w:p w:rsidR="006E1BDD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lastRenderedPageBreak/>
        <w:t xml:space="preserve">    ┌────────────────────────────────────────────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1994">
        <w:rPr>
          <w:rFonts w:ascii="Times New Roman" w:hAnsi="Times New Roman" w:cs="Times New Roman"/>
          <w:sz w:val="28"/>
          <w:szCs w:val="28"/>
        </w:rPr>
        <w:t xml:space="preserve"> Оформление документов на хранение в порядке делопроизводства│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└────────────────────────────────────────────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\/</w:t>
      </w:r>
    </w:p>
    <w:p w:rsidR="006E1BDD" w:rsidRPr="00E51994" w:rsidRDefault="006E1BDD" w:rsidP="006E1B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994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</w:t>
      </w:r>
    </w:p>
    <w:p w:rsidR="006E1BDD" w:rsidRDefault="006E1BDD" w:rsidP="006E1BDD">
      <w:pPr>
        <w:pStyle w:val="ConsPlusNonformat"/>
        <w:widowControl/>
        <w:jc w:val="both"/>
      </w:pPr>
      <w:r w:rsidRPr="00E51994">
        <w:rPr>
          <w:rFonts w:ascii="Times New Roman" w:hAnsi="Times New Roman" w:cs="Times New Roman"/>
          <w:sz w:val="28"/>
          <w:szCs w:val="28"/>
        </w:rPr>
        <w:t xml:space="preserve">        Исполнение муниципальной услуги завершено               └─────────────────────────────────────────────────</w:t>
      </w:r>
    </w:p>
    <w:p w:rsidR="006E1BDD" w:rsidRDefault="006E1BDD" w:rsidP="006E1BDD">
      <w:pPr>
        <w:autoSpaceDE w:val="0"/>
        <w:autoSpaceDN w:val="0"/>
        <w:adjustRightInd w:val="0"/>
        <w:outlineLvl w:val="1"/>
      </w:pPr>
    </w:p>
    <w:p w:rsidR="006E1BDD" w:rsidRDefault="006E1BDD" w:rsidP="006E1BDD">
      <w:pPr>
        <w:autoSpaceDE w:val="0"/>
        <w:autoSpaceDN w:val="0"/>
        <w:adjustRightInd w:val="0"/>
        <w:outlineLvl w:val="1"/>
      </w:pPr>
    </w:p>
    <w:p w:rsidR="006E1BDD" w:rsidRDefault="006E1BDD" w:rsidP="006E1BDD"/>
    <w:p w:rsidR="006E1BDD" w:rsidRPr="001E6D8D" w:rsidRDefault="006E1BD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6E1BDD" w:rsidRPr="001E6D8D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DA" w:rsidRDefault="00F80BDA" w:rsidP="006A10C6">
      <w:pPr>
        <w:spacing w:after="0" w:line="240" w:lineRule="auto"/>
      </w:pPr>
      <w:r>
        <w:separator/>
      </w:r>
    </w:p>
  </w:endnote>
  <w:endnote w:type="continuationSeparator" w:id="0">
    <w:p w:rsidR="00F80BDA" w:rsidRDefault="00F80BD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DA" w:rsidRDefault="00F80BDA" w:rsidP="006A10C6">
      <w:pPr>
        <w:spacing w:after="0" w:line="240" w:lineRule="auto"/>
      </w:pPr>
      <w:r>
        <w:separator/>
      </w:r>
    </w:p>
  </w:footnote>
  <w:footnote w:type="continuationSeparator" w:id="0">
    <w:p w:rsidR="00F80BDA" w:rsidRDefault="00F80BDA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304377" w:rsidRDefault="00C04B2C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377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FE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377" w:rsidRDefault="003043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D4"/>
    <w:rsid w:val="00003FA7"/>
    <w:rsid w:val="00003FC2"/>
    <w:rsid w:val="00005280"/>
    <w:rsid w:val="00007A96"/>
    <w:rsid w:val="00010634"/>
    <w:rsid w:val="00014910"/>
    <w:rsid w:val="000273AE"/>
    <w:rsid w:val="000276F6"/>
    <w:rsid w:val="00027FED"/>
    <w:rsid w:val="00030830"/>
    <w:rsid w:val="000402A7"/>
    <w:rsid w:val="000423B8"/>
    <w:rsid w:val="00045E77"/>
    <w:rsid w:val="00064010"/>
    <w:rsid w:val="0006774F"/>
    <w:rsid w:val="00067C7B"/>
    <w:rsid w:val="00072F29"/>
    <w:rsid w:val="000735E2"/>
    <w:rsid w:val="00080311"/>
    <w:rsid w:val="00082615"/>
    <w:rsid w:val="00083D30"/>
    <w:rsid w:val="000911A1"/>
    <w:rsid w:val="00095339"/>
    <w:rsid w:val="00097BDE"/>
    <w:rsid w:val="000A3698"/>
    <w:rsid w:val="000A59F7"/>
    <w:rsid w:val="000B0638"/>
    <w:rsid w:val="000B30A2"/>
    <w:rsid w:val="000B64D3"/>
    <w:rsid w:val="000C01B2"/>
    <w:rsid w:val="000C0E01"/>
    <w:rsid w:val="000C4522"/>
    <w:rsid w:val="000C6B0F"/>
    <w:rsid w:val="000C7E90"/>
    <w:rsid w:val="000E03A5"/>
    <w:rsid w:val="000E5848"/>
    <w:rsid w:val="000F3143"/>
    <w:rsid w:val="000F3341"/>
    <w:rsid w:val="000F380F"/>
    <w:rsid w:val="000F71C5"/>
    <w:rsid w:val="0012617F"/>
    <w:rsid w:val="0014199A"/>
    <w:rsid w:val="001437B8"/>
    <w:rsid w:val="00151524"/>
    <w:rsid w:val="0015695D"/>
    <w:rsid w:val="00171F00"/>
    <w:rsid w:val="00193BC5"/>
    <w:rsid w:val="00195AE7"/>
    <w:rsid w:val="001A21E4"/>
    <w:rsid w:val="001A26DA"/>
    <w:rsid w:val="001B19A1"/>
    <w:rsid w:val="001B2235"/>
    <w:rsid w:val="001B61D1"/>
    <w:rsid w:val="001C13C9"/>
    <w:rsid w:val="001C4A61"/>
    <w:rsid w:val="001C69E2"/>
    <w:rsid w:val="001D326C"/>
    <w:rsid w:val="001E27EE"/>
    <w:rsid w:val="001E2F0F"/>
    <w:rsid w:val="001E6D8D"/>
    <w:rsid w:val="001F65BF"/>
    <w:rsid w:val="001F74EA"/>
    <w:rsid w:val="001F7872"/>
    <w:rsid w:val="001F7A83"/>
    <w:rsid w:val="00204C45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7C0C"/>
    <w:rsid w:val="00260CF6"/>
    <w:rsid w:val="0026186A"/>
    <w:rsid w:val="0026489D"/>
    <w:rsid w:val="002664E4"/>
    <w:rsid w:val="00266EB5"/>
    <w:rsid w:val="002670C1"/>
    <w:rsid w:val="00272769"/>
    <w:rsid w:val="00283F89"/>
    <w:rsid w:val="00287080"/>
    <w:rsid w:val="002915AB"/>
    <w:rsid w:val="00291E1A"/>
    <w:rsid w:val="00297755"/>
    <w:rsid w:val="002A0165"/>
    <w:rsid w:val="002A28A9"/>
    <w:rsid w:val="002A5C7F"/>
    <w:rsid w:val="002B4578"/>
    <w:rsid w:val="002C0B5C"/>
    <w:rsid w:val="002C28BF"/>
    <w:rsid w:val="002E71FA"/>
    <w:rsid w:val="002E7D16"/>
    <w:rsid w:val="002F37D8"/>
    <w:rsid w:val="00304377"/>
    <w:rsid w:val="003148E4"/>
    <w:rsid w:val="00317036"/>
    <w:rsid w:val="00321576"/>
    <w:rsid w:val="00321C7F"/>
    <w:rsid w:val="00321D85"/>
    <w:rsid w:val="00323A6F"/>
    <w:rsid w:val="00324373"/>
    <w:rsid w:val="00330EE6"/>
    <w:rsid w:val="0033217B"/>
    <w:rsid w:val="00343CDB"/>
    <w:rsid w:val="00347233"/>
    <w:rsid w:val="00347B33"/>
    <w:rsid w:val="00352DB7"/>
    <w:rsid w:val="00354FA0"/>
    <w:rsid w:val="0035541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21BA"/>
    <w:rsid w:val="003C42D4"/>
    <w:rsid w:val="003D3B7F"/>
    <w:rsid w:val="003E2409"/>
    <w:rsid w:val="003E46ED"/>
    <w:rsid w:val="003E5DB6"/>
    <w:rsid w:val="003F1C37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40C83"/>
    <w:rsid w:val="00454B35"/>
    <w:rsid w:val="00464911"/>
    <w:rsid w:val="00474677"/>
    <w:rsid w:val="00475108"/>
    <w:rsid w:val="004807B9"/>
    <w:rsid w:val="00480940"/>
    <w:rsid w:val="00480989"/>
    <w:rsid w:val="00482209"/>
    <w:rsid w:val="0049006D"/>
    <w:rsid w:val="004918DF"/>
    <w:rsid w:val="004962CC"/>
    <w:rsid w:val="004969FF"/>
    <w:rsid w:val="004A3871"/>
    <w:rsid w:val="004B077F"/>
    <w:rsid w:val="004B0CC8"/>
    <w:rsid w:val="004B3381"/>
    <w:rsid w:val="004C2699"/>
    <w:rsid w:val="004C417A"/>
    <w:rsid w:val="004D225C"/>
    <w:rsid w:val="004D2920"/>
    <w:rsid w:val="004D35B2"/>
    <w:rsid w:val="004D5BEF"/>
    <w:rsid w:val="004D6846"/>
    <w:rsid w:val="004E2440"/>
    <w:rsid w:val="004E3941"/>
    <w:rsid w:val="004F3494"/>
    <w:rsid w:val="004F35A8"/>
    <w:rsid w:val="004F3C4D"/>
    <w:rsid w:val="0050470B"/>
    <w:rsid w:val="00504B4E"/>
    <w:rsid w:val="00507CF0"/>
    <w:rsid w:val="005132C4"/>
    <w:rsid w:val="0051413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4D79"/>
    <w:rsid w:val="00545157"/>
    <w:rsid w:val="00551139"/>
    <w:rsid w:val="0055318B"/>
    <w:rsid w:val="005536E9"/>
    <w:rsid w:val="00553781"/>
    <w:rsid w:val="00556F7A"/>
    <w:rsid w:val="005735BA"/>
    <w:rsid w:val="00581528"/>
    <w:rsid w:val="00586124"/>
    <w:rsid w:val="00586D3A"/>
    <w:rsid w:val="005909E9"/>
    <w:rsid w:val="00592E1E"/>
    <w:rsid w:val="00595D43"/>
    <w:rsid w:val="005A3A03"/>
    <w:rsid w:val="005A75ED"/>
    <w:rsid w:val="005B6151"/>
    <w:rsid w:val="005C2648"/>
    <w:rsid w:val="005D1BD3"/>
    <w:rsid w:val="005D5856"/>
    <w:rsid w:val="005E0DB7"/>
    <w:rsid w:val="005E43DB"/>
    <w:rsid w:val="005F6570"/>
    <w:rsid w:val="00600913"/>
    <w:rsid w:val="0061369F"/>
    <w:rsid w:val="006138AE"/>
    <w:rsid w:val="0061479D"/>
    <w:rsid w:val="006216D0"/>
    <w:rsid w:val="00625D13"/>
    <w:rsid w:val="006303D5"/>
    <w:rsid w:val="0063112B"/>
    <w:rsid w:val="006338C6"/>
    <w:rsid w:val="006356C8"/>
    <w:rsid w:val="00644F79"/>
    <w:rsid w:val="00646E13"/>
    <w:rsid w:val="00650B30"/>
    <w:rsid w:val="006562AF"/>
    <w:rsid w:val="00657DB0"/>
    <w:rsid w:val="00662463"/>
    <w:rsid w:val="00666C75"/>
    <w:rsid w:val="00672C04"/>
    <w:rsid w:val="006801FE"/>
    <w:rsid w:val="0068439B"/>
    <w:rsid w:val="006960A0"/>
    <w:rsid w:val="006979BB"/>
    <w:rsid w:val="006A0A3E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D1916"/>
    <w:rsid w:val="006D4396"/>
    <w:rsid w:val="006E096F"/>
    <w:rsid w:val="006E0999"/>
    <w:rsid w:val="006E1BDD"/>
    <w:rsid w:val="006E4B75"/>
    <w:rsid w:val="006F0DC7"/>
    <w:rsid w:val="006F110A"/>
    <w:rsid w:val="006F5602"/>
    <w:rsid w:val="00701B88"/>
    <w:rsid w:val="00703E3F"/>
    <w:rsid w:val="00707716"/>
    <w:rsid w:val="0071166A"/>
    <w:rsid w:val="00713A63"/>
    <w:rsid w:val="00715D70"/>
    <w:rsid w:val="00716F1F"/>
    <w:rsid w:val="00717309"/>
    <w:rsid w:val="00717478"/>
    <w:rsid w:val="007205CB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72BA"/>
    <w:rsid w:val="007A7D2D"/>
    <w:rsid w:val="007B068B"/>
    <w:rsid w:val="007B38BF"/>
    <w:rsid w:val="007C0D5A"/>
    <w:rsid w:val="007C2CA6"/>
    <w:rsid w:val="007C6C28"/>
    <w:rsid w:val="007D179C"/>
    <w:rsid w:val="007E2531"/>
    <w:rsid w:val="007E6668"/>
    <w:rsid w:val="007F1F4A"/>
    <w:rsid w:val="007F24B2"/>
    <w:rsid w:val="007F5406"/>
    <w:rsid w:val="007F5E9D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342"/>
    <w:rsid w:val="0086471C"/>
    <w:rsid w:val="00865386"/>
    <w:rsid w:val="0087655D"/>
    <w:rsid w:val="008777EB"/>
    <w:rsid w:val="0088253F"/>
    <w:rsid w:val="00886463"/>
    <w:rsid w:val="00886866"/>
    <w:rsid w:val="00887360"/>
    <w:rsid w:val="0089095B"/>
    <w:rsid w:val="008921C0"/>
    <w:rsid w:val="008970C3"/>
    <w:rsid w:val="008A0DD0"/>
    <w:rsid w:val="008A139E"/>
    <w:rsid w:val="008A55ED"/>
    <w:rsid w:val="008B04DE"/>
    <w:rsid w:val="008B417B"/>
    <w:rsid w:val="008B4819"/>
    <w:rsid w:val="008B6529"/>
    <w:rsid w:val="008B7177"/>
    <w:rsid w:val="008C1203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2250"/>
    <w:rsid w:val="0090398C"/>
    <w:rsid w:val="00906E08"/>
    <w:rsid w:val="00910C0B"/>
    <w:rsid w:val="00913973"/>
    <w:rsid w:val="00914215"/>
    <w:rsid w:val="00914DAC"/>
    <w:rsid w:val="009249D3"/>
    <w:rsid w:val="00924E0D"/>
    <w:rsid w:val="00933A7E"/>
    <w:rsid w:val="00950BE3"/>
    <w:rsid w:val="00957EFC"/>
    <w:rsid w:val="0096031D"/>
    <w:rsid w:val="009614AB"/>
    <w:rsid w:val="009673A9"/>
    <w:rsid w:val="00971C28"/>
    <w:rsid w:val="009727EB"/>
    <w:rsid w:val="00973242"/>
    <w:rsid w:val="00973A8C"/>
    <w:rsid w:val="00981069"/>
    <w:rsid w:val="00982603"/>
    <w:rsid w:val="00983EA1"/>
    <w:rsid w:val="00984045"/>
    <w:rsid w:val="00985029"/>
    <w:rsid w:val="00985AA2"/>
    <w:rsid w:val="00986273"/>
    <w:rsid w:val="00990313"/>
    <w:rsid w:val="009915E5"/>
    <w:rsid w:val="00993AF2"/>
    <w:rsid w:val="009B2834"/>
    <w:rsid w:val="009B6CC3"/>
    <w:rsid w:val="009B7508"/>
    <w:rsid w:val="009C2259"/>
    <w:rsid w:val="009C2517"/>
    <w:rsid w:val="009C3169"/>
    <w:rsid w:val="009C496A"/>
    <w:rsid w:val="009D471B"/>
    <w:rsid w:val="009E705B"/>
    <w:rsid w:val="009E71DF"/>
    <w:rsid w:val="009F14E0"/>
    <w:rsid w:val="009F7120"/>
    <w:rsid w:val="00A04070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4A62"/>
    <w:rsid w:val="00A630FE"/>
    <w:rsid w:val="00A75AB0"/>
    <w:rsid w:val="00A77A22"/>
    <w:rsid w:val="00A91439"/>
    <w:rsid w:val="00A95115"/>
    <w:rsid w:val="00AA136E"/>
    <w:rsid w:val="00AA2B0B"/>
    <w:rsid w:val="00AA4171"/>
    <w:rsid w:val="00AA480B"/>
    <w:rsid w:val="00AA5597"/>
    <w:rsid w:val="00AB37D9"/>
    <w:rsid w:val="00AC3259"/>
    <w:rsid w:val="00AC427B"/>
    <w:rsid w:val="00AC45D2"/>
    <w:rsid w:val="00AD0F27"/>
    <w:rsid w:val="00AD3220"/>
    <w:rsid w:val="00AE23FF"/>
    <w:rsid w:val="00AF6292"/>
    <w:rsid w:val="00B013DE"/>
    <w:rsid w:val="00B01A2C"/>
    <w:rsid w:val="00B06941"/>
    <w:rsid w:val="00B11DE5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66DBB"/>
    <w:rsid w:val="00B70403"/>
    <w:rsid w:val="00B7282B"/>
    <w:rsid w:val="00B765BE"/>
    <w:rsid w:val="00B9167D"/>
    <w:rsid w:val="00B9581B"/>
    <w:rsid w:val="00B96B4A"/>
    <w:rsid w:val="00BA0234"/>
    <w:rsid w:val="00BA05D3"/>
    <w:rsid w:val="00BA2380"/>
    <w:rsid w:val="00BA634B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6242"/>
    <w:rsid w:val="00BF4460"/>
    <w:rsid w:val="00C04B2C"/>
    <w:rsid w:val="00C13311"/>
    <w:rsid w:val="00C13999"/>
    <w:rsid w:val="00C40680"/>
    <w:rsid w:val="00C458B0"/>
    <w:rsid w:val="00C5133B"/>
    <w:rsid w:val="00C563B3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A33C0"/>
    <w:rsid w:val="00CB1BD5"/>
    <w:rsid w:val="00CB1E9F"/>
    <w:rsid w:val="00CC55E6"/>
    <w:rsid w:val="00CD411E"/>
    <w:rsid w:val="00CD64E8"/>
    <w:rsid w:val="00CE3F2B"/>
    <w:rsid w:val="00CE57DB"/>
    <w:rsid w:val="00CF72FE"/>
    <w:rsid w:val="00D071AF"/>
    <w:rsid w:val="00D172DE"/>
    <w:rsid w:val="00D24856"/>
    <w:rsid w:val="00D271C7"/>
    <w:rsid w:val="00D33634"/>
    <w:rsid w:val="00D33EAD"/>
    <w:rsid w:val="00D42632"/>
    <w:rsid w:val="00D43B49"/>
    <w:rsid w:val="00D45C42"/>
    <w:rsid w:val="00D5314B"/>
    <w:rsid w:val="00D5474D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35CF"/>
    <w:rsid w:val="00DC0195"/>
    <w:rsid w:val="00DC3A39"/>
    <w:rsid w:val="00DC4311"/>
    <w:rsid w:val="00DD1402"/>
    <w:rsid w:val="00DF4ED8"/>
    <w:rsid w:val="00DF5CC0"/>
    <w:rsid w:val="00E036F6"/>
    <w:rsid w:val="00E15246"/>
    <w:rsid w:val="00E1555C"/>
    <w:rsid w:val="00E27B7B"/>
    <w:rsid w:val="00E33388"/>
    <w:rsid w:val="00E366F3"/>
    <w:rsid w:val="00E44AC8"/>
    <w:rsid w:val="00E63FBC"/>
    <w:rsid w:val="00E72E76"/>
    <w:rsid w:val="00E776DA"/>
    <w:rsid w:val="00E77C66"/>
    <w:rsid w:val="00E81F14"/>
    <w:rsid w:val="00E860B9"/>
    <w:rsid w:val="00E86190"/>
    <w:rsid w:val="00EB117B"/>
    <w:rsid w:val="00EB3BE6"/>
    <w:rsid w:val="00ED2695"/>
    <w:rsid w:val="00ED7CCC"/>
    <w:rsid w:val="00EE2D50"/>
    <w:rsid w:val="00EE329E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408DD"/>
    <w:rsid w:val="00F5637F"/>
    <w:rsid w:val="00F60453"/>
    <w:rsid w:val="00F60DF1"/>
    <w:rsid w:val="00F611A1"/>
    <w:rsid w:val="00F80BDA"/>
    <w:rsid w:val="00F902F4"/>
    <w:rsid w:val="00F926BE"/>
    <w:rsid w:val="00F95D9C"/>
    <w:rsid w:val="00FA462C"/>
    <w:rsid w:val="00FA50E6"/>
    <w:rsid w:val="00FA6D53"/>
    <w:rsid w:val="00FA6E98"/>
    <w:rsid w:val="00FB4C66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EB3BE6"/>
    <w:rPr>
      <w:color w:val="0000FF" w:themeColor="hyperlink"/>
      <w:u w:val="single"/>
    </w:rPr>
  </w:style>
  <w:style w:type="paragraph" w:customStyle="1" w:styleId="ConsPlusNonformat">
    <w:name w:val="ConsPlusNonformat"/>
    <w:rsid w:val="006E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kins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3602-8067-4430-B1D7-D7790B58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19</Pages>
  <Words>6648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Ирина Селина</cp:lastModifiedBy>
  <cp:revision>84</cp:revision>
  <cp:lastPrinted>2017-12-11T08:29:00Z</cp:lastPrinted>
  <dcterms:created xsi:type="dcterms:W3CDTF">2017-08-18T14:15:00Z</dcterms:created>
  <dcterms:modified xsi:type="dcterms:W3CDTF">2017-12-11T08:29:00Z</dcterms:modified>
</cp:coreProperties>
</file>