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</w:r>
    </w:p>
    <w:p>
      <w:pPr>
        <w:pStyle w:val="Normal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Сведения о доходах, расходах, об имуществе и обязательствах имущественного характера  муниципальных служащих МО город Лакинск за период                                      с 1 января 2018 года по 31 декабря 2018 года</w:t>
      </w:r>
    </w:p>
    <w:p>
      <w:pPr>
        <w:pStyle w:val="Normal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</w:r>
    </w:p>
    <w:tbl>
      <w:tblPr>
        <w:tblW w:w="14740" w:type="dxa"/>
        <w:jc w:val="left"/>
        <w:tblInd w:w="-388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30" w:type="dxa"/>
          <w:bottom w:w="15" w:type="dxa"/>
          <w:right w:w="15" w:type="dxa"/>
        </w:tblCellMar>
        <w:tblLook w:val="0000"/>
      </w:tblPr>
      <w:tblGrid>
        <w:gridCol w:w="2100"/>
        <w:gridCol w:w="2092"/>
        <w:gridCol w:w="2327"/>
        <w:gridCol w:w="2899"/>
        <w:gridCol w:w="1125"/>
        <w:gridCol w:w="1775"/>
        <w:gridCol w:w="1"/>
        <w:gridCol w:w="2420"/>
      </w:tblGrid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Должность </w:t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Общая сумма декларированного годового дохода за 2018 г. (руб.) </w:t>
            </w:r>
          </w:p>
        </w:tc>
        <w:tc>
          <w:tcPr>
            <w:tcW w:w="580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2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Вид объектов недвижимости 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Площадь (кв.м) 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Страна расположения 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</w:tr>
      <w:tr>
        <w:trPr/>
        <w:tc>
          <w:tcPr>
            <w:tcW w:w="14739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b/>
                <w:bCs/>
                <w:color w:val="333333"/>
                <w:sz w:val="26"/>
                <w:szCs w:val="26"/>
              </w:rPr>
              <w:t>Администрация муниципального образования</w:t>
            </w:r>
            <w:r>
              <w:rPr>
                <w:b/>
                <w:bCs/>
                <w:color w:val="333333"/>
                <w:sz w:val="26"/>
                <w:szCs w:val="26"/>
              </w:rPr>
              <w:t xml:space="preserve"> город Лакинск </w:t>
            </w:r>
          </w:p>
        </w:tc>
      </w:tr>
      <w:tr>
        <w:trPr>
          <w:trHeight w:val="994" w:hRule="atLeast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Глебова Елена Васильевна</w:t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заместитель главы администрации города по общим вопросам</w:t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806331,92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жилой дом (собственность)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85,0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</w:tc>
      </w:tr>
      <w:tr>
        <w:trPr/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под индивидуальное жилищное строительство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996,0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color w:val="333333"/>
                <w:sz w:val="26"/>
                <w:szCs w:val="26"/>
              </w:rPr>
              <w:t>Дмитриева</w:t>
            </w:r>
          </w:p>
          <w:p>
            <w:pPr>
              <w:pStyle w:val="Normal"/>
              <w:rPr/>
            </w:pPr>
            <w:r>
              <w:rPr>
                <w:b/>
                <w:color w:val="333333"/>
                <w:sz w:val="26"/>
                <w:szCs w:val="26"/>
              </w:rPr>
              <w:t>Ольга Андреевна</w:t>
            </w:r>
          </w:p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заместитель заведующего  финансовым отделом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372605,19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квартира (безвозмездное пользование)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48,2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60,8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trHeight w:val="1170" w:hRule="atLeast"/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 xml:space="preserve">земельный участок 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приусадебный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1387,0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/>
        <w:tc>
          <w:tcPr>
            <w:tcW w:w="2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супруг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212987,23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 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48,2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/>
        <w:tc>
          <w:tcPr>
            <w:tcW w:w="2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0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0,00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квартира(безвозмездное пользование)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48,2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Девяткина Ольга Юрьевна</w:t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заместитель заведующего отделом по управлению имуществом и земельными ресурсами</w:t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411561,63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к</w:t>
            </w:r>
            <w:r>
              <w:rPr>
                <w:color w:val="333333"/>
                <w:sz w:val="26"/>
                <w:szCs w:val="26"/>
              </w:rPr>
              <w:t>вартира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33,3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333333"/>
                <w:sz w:val="26"/>
                <w:szCs w:val="26"/>
              </w:rPr>
              <w:t>а/м ВАЗ 11113</w:t>
            </w:r>
          </w:p>
          <w:p>
            <w:pPr>
              <w:pStyle w:val="Normal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а/м </w:t>
            </w:r>
            <w:r>
              <w:rPr>
                <w:color w:val="333333"/>
                <w:sz w:val="26"/>
                <w:szCs w:val="26"/>
                <w:lang w:val="en-US"/>
              </w:rPr>
              <w:t>DAEWOO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color w:val="333333"/>
                <w:sz w:val="26"/>
                <w:szCs w:val="26"/>
                <w:lang w:val="en-US"/>
              </w:rPr>
              <w:t>MATIZ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квартира 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40,5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гараж 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23,9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trHeight w:val="1100" w:hRule="atLeast"/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гаражей и автостоянок (аренда)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39,9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/>
        <w:tc>
          <w:tcPr>
            <w:tcW w:w="2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Иванцова Ольга Григорьевна</w:t>
            </w:r>
          </w:p>
        </w:tc>
        <w:tc>
          <w:tcPr>
            <w:tcW w:w="20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консультант юридического отдела</w:t>
            </w:r>
          </w:p>
        </w:tc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166370,21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квартира 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64,0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Россия</w:t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а/м Опель мокка</w:t>
            </w:r>
          </w:p>
        </w:tc>
      </w:tr>
      <w:tr>
        <w:trPr/>
        <w:tc>
          <w:tcPr>
            <w:tcW w:w="2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0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квартира 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64,0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Россия</w:t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имеет</w:t>
            </w:r>
          </w:p>
        </w:tc>
      </w:tr>
      <w:tr>
        <w:trPr/>
        <w:tc>
          <w:tcPr>
            <w:tcW w:w="2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Казак Илья Михайлович</w:t>
            </w:r>
          </w:p>
        </w:tc>
        <w:tc>
          <w:tcPr>
            <w:tcW w:w="20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заведующий отделом строительства и архитектуры</w:t>
            </w:r>
          </w:p>
        </w:tc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1066110,93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к</w:t>
            </w:r>
            <w:r>
              <w:rPr/>
              <w:t>вартира ( общая долевая собственность 3/5 доли)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59,9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а/м ВАЗ 232900-030-41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супруга</w:t>
            </w:r>
          </w:p>
        </w:tc>
        <w:tc>
          <w:tcPr>
            <w:tcW w:w="20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310319,10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к</w:t>
            </w:r>
            <w:r>
              <w:rPr/>
              <w:t>вартира ( общая долевая собственность 1/4 доли)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к</w:t>
            </w:r>
            <w:r>
              <w:rPr>
                <w:color w:val="333333"/>
                <w:sz w:val="26"/>
                <w:szCs w:val="26"/>
              </w:rPr>
              <w:t>вартира (безвозмездное пользование)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65,5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59,9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имеет</w:t>
            </w:r>
          </w:p>
        </w:tc>
      </w:tr>
      <w:tr>
        <w:trPr/>
        <w:tc>
          <w:tcPr>
            <w:tcW w:w="2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0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к</w:t>
            </w:r>
            <w:r>
              <w:rPr/>
              <w:t>вартира (</w:t>
            </w:r>
            <w:r>
              <w:rPr/>
              <w:t>общая долевая  собственность 2/5 доли</w:t>
            </w:r>
            <w:r>
              <w:rPr/>
              <w:t>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59,9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имеет</w:t>
            </w:r>
          </w:p>
        </w:tc>
      </w:tr>
      <w:tr>
        <w:trPr/>
        <w:tc>
          <w:tcPr>
            <w:tcW w:w="21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0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квартира(безвозмездное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59,</w:t>
            </w:r>
            <w:r>
              <w:rPr>
                <w:color w:val="333333"/>
                <w:sz w:val="26"/>
                <w:szCs w:val="26"/>
              </w:rPr>
              <w:t>9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имеет</w:t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Максимова Екатерина Михайловна</w:t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заведующий юридическим отделом</w:t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629 432,95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под  индивидуальное жилищное строительство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¼ доли)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707,0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¼ доли)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39,9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0,04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под  индивидуальное жилищное строительство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(общая долевая собственность ¼ доли)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707,0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333333"/>
                <w:sz w:val="26"/>
                <w:szCs w:val="26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¼ доли)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39,9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0,04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под  индивидуальное жилищное строительство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¼ доли)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707,0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(общая долевая собственность ¼ доли)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39,9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Николаева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Наталья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Сергеевна</w:t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 xml:space="preserve">заведующий отделом организации работы по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кадрам и делопроизводству</w:t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470 467,95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Квартира 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31,5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а/м Мицубиси Ланцер, 1,6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250,9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818,0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trHeight w:val="1540" w:hRule="atLeast"/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333333"/>
                <w:sz w:val="26"/>
                <w:szCs w:val="26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118066,54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Жилой дом (собственность)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250,9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а/м  ГАЗ 3102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а/м  ГАЗ 33023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333333"/>
                <w:sz w:val="26"/>
                <w:szCs w:val="26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Земельный участок (садовый) 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1500,0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333333"/>
                <w:sz w:val="26"/>
                <w:szCs w:val="26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для размещения домов индивидуальной жилой застройки 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818,0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333333"/>
                <w:sz w:val="26"/>
                <w:szCs w:val="26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0,00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(безвозмездное пользование)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250,9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 (безвозмездное пользование)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818,0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Пурсакина Вероника Витальевна</w:t>
            </w:r>
          </w:p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333333"/>
                <w:sz w:val="26"/>
                <w:szCs w:val="26"/>
              </w:rPr>
              <w:t>заведующий отделом по управлению имуществом и земельными ресурсами</w:t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229251,18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  <w:shd w:fill="FFFFFF" w:val="clear"/>
              </w:rPr>
              <w:t>Квартира(безвозмездное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71,2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квартира(безвозмездное пользование)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43,1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супруг</w:t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574278,39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  <w:shd w:fill="FFFFFF" w:val="clear"/>
              </w:rPr>
              <w:t>Квартира (общая долевая собственность¼ доли)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71,2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квартира(безвозмездное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43,1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1000,0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984,0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810" w:hRule="atLeast"/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1000,0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0,00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квартира(безвозмездное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71,2</w:t>
            </w:r>
          </w:p>
        </w:tc>
        <w:tc>
          <w:tcPr>
            <w:tcW w:w="177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квартира( 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43,1</w:t>
            </w:r>
          </w:p>
        </w:tc>
        <w:tc>
          <w:tcPr>
            <w:tcW w:w="1775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333333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0,00</w:t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квартира(безвозмездное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shd w:fill="FFFFFF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71,2</w:t>
            </w:r>
          </w:p>
        </w:tc>
        <w:tc>
          <w:tcPr>
            <w:tcW w:w="177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Не имеет</w:t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квартира( безвозмездное пользование)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/>
              <w:t>43,1</w:t>
            </w:r>
          </w:p>
        </w:tc>
        <w:tc>
          <w:tcPr>
            <w:tcW w:w="1775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0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  <w:t>Тарасова Вера Петровна</w:t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bCs/>
                <w:color w:val="333333"/>
                <w:sz w:val="26"/>
              </w:rPr>
            </w:pPr>
            <w:r>
              <w:rPr>
                <w:b/>
                <w:bCs/>
                <w:color w:val="333333"/>
                <w:sz w:val="26"/>
              </w:rPr>
            </w:r>
          </w:p>
        </w:tc>
        <w:tc>
          <w:tcPr>
            <w:tcW w:w="209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заведующий  финансовым отделом</w:t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/>
            </w:r>
          </w:p>
        </w:tc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701977,66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гараж (собственность)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16,5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  <w:tc>
          <w:tcPr>
            <w:tcW w:w="242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а/м ВАЗ Лада-калина хэтчбек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под индивидуальное жилищное строительство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1000,</w:t>
            </w:r>
            <w:r>
              <w:rPr>
                <w:color w:val="333333"/>
                <w:sz w:val="26"/>
                <w:szCs w:val="26"/>
              </w:rPr>
              <w:t>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земельный участок дачный</w:t>
            </w:r>
          </w:p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  <w:shd w:fill="FFFF00" w:val="clear"/>
              </w:rPr>
            </w:pPr>
            <w:r>
              <w:rPr>
                <w:color w:val="333333"/>
                <w:sz w:val="26"/>
                <w:szCs w:val="26"/>
                <w:shd w:fill="FFFF00" w:val="clear"/>
              </w:rPr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383,</w:t>
            </w:r>
            <w:r>
              <w:rPr>
                <w:color w:val="333333"/>
                <w:sz w:val="26"/>
                <w:szCs w:val="26"/>
              </w:rPr>
              <w:t>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квартира 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(общая долевая собственность 2/3 доли)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53,4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жилой дом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53,7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trHeight w:val="1020" w:hRule="atLeast"/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  <w:shd w:fill="FFFF00" w:val="clear"/>
              </w:rPr>
            </w:pPr>
            <w:r>
              <w:rPr>
                <w:color w:val="333333"/>
                <w:sz w:val="26"/>
                <w:szCs w:val="26"/>
                <w:shd w:fill="FFFFFF" w:val="clear"/>
              </w:rPr>
              <w:t>садовый дом</w:t>
            </w:r>
          </w:p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  <w:shd w:fill="FFFFFF" w:val="clear"/>
              </w:rPr>
              <w:t>(собственность)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20,0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  <w:tr>
        <w:trPr>
          <w:trHeight w:val="1779" w:hRule="atLeast"/>
          <w:cantSplit w:val="true"/>
        </w:trPr>
        <w:tc>
          <w:tcPr>
            <w:tcW w:w="210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092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32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</w:r>
          </w:p>
        </w:tc>
        <w:tc>
          <w:tcPr>
            <w:tcW w:w="28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/>
            </w:pPr>
            <w:r>
              <w:rPr>
                <w:color w:val="333333"/>
                <w:sz w:val="26"/>
                <w:szCs w:val="26"/>
              </w:rPr>
              <w:t xml:space="preserve">Земельный участок для размещения гаража (аренда </w:t>
            </w:r>
            <w:r>
              <w:rPr>
                <w:color w:val="333333"/>
                <w:sz w:val="26"/>
                <w:szCs w:val="26"/>
              </w:rPr>
              <w:t>на неопределенный срок</w:t>
            </w:r>
            <w:r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1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16,5</w:t>
            </w:r>
          </w:p>
        </w:tc>
        <w:tc>
          <w:tcPr>
            <w:tcW w:w="17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spacing w:lineRule="atLeast" w:line="320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Россия</w:t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360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6c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926c6"/>
    <w:rPr/>
  </w:style>
  <w:style w:type="character" w:styleId="Strong">
    <w:name w:val="Strong"/>
    <w:basedOn w:val="1"/>
    <w:qFormat/>
    <w:rsid w:val="006926c6"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rsid w:val="006926c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6926c6"/>
    <w:pPr>
      <w:spacing w:lineRule="auto" w:line="288" w:before="0" w:after="140"/>
    </w:pPr>
    <w:rPr/>
  </w:style>
  <w:style w:type="paragraph" w:styleId="Style17">
    <w:name w:val="Список"/>
    <w:basedOn w:val="Style16"/>
    <w:rsid w:val="006926c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аглавие"/>
    <w:basedOn w:val="Normal"/>
    <w:rsid w:val="006926c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6926c6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926c6"/>
    <w:pPr>
      <w:suppressLineNumbers/>
      <w:spacing w:before="120" w:after="120"/>
    </w:pPr>
    <w:rPr>
      <w:rFonts w:cs="Mangal"/>
      <w:i/>
      <w:iCs/>
    </w:rPr>
  </w:style>
  <w:style w:type="paragraph" w:styleId="11" w:customStyle="1">
    <w:name w:val="Указатель1"/>
    <w:basedOn w:val="Normal"/>
    <w:qFormat/>
    <w:rsid w:val="006926c6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6926c6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rsid w:val="006926c6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6926c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9197-FFAE-44D3-B68E-47BDA9FA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17948</TotalTime>
  <Application>LibreOffice/4.4.2.2$Windows_x86 LibreOffice_project/c4c7d32d0d49397cad38d62472b0bc8acff48dd6</Application>
  <Paragraphs>262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2019-05-12T15:46:00Z</dcterms:created>
  <dc:creator>Lanser Client</dc:creator>
  <dc:language>ru-RU</dc:language>
  <cp:lastModifiedBy>Светлана Анатольевна Просвирякова</cp:lastModifiedBy>
  <cp:lastPrinted>2019-05-14T11:05:37Z</cp:lastPrinted>
  <dcterms:modified xsi:type="dcterms:W3CDTF">2019-05-14T13:50:10Z</dcterms:modified>
  <cp:revision>61</cp:revision>
  <dc:title>Фамилия, имя, отчество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